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F1" w:rsidRPr="009D16F1" w:rsidRDefault="000B5C3B" w:rsidP="009D16F1">
      <w:pPr>
        <w:pStyle w:val="a3"/>
        <w:spacing w:line="360" w:lineRule="auto"/>
        <w:jc w:val="center"/>
        <w:rPr>
          <w:rFonts w:cs="한컴바탕"/>
          <w:b/>
          <w:bCs/>
          <w:color w:val="auto"/>
          <w:sz w:val="28"/>
        </w:rPr>
      </w:pPr>
      <w:bookmarkStart w:id="0" w:name="_GoBack"/>
      <w:bookmarkEnd w:id="0"/>
      <w:r w:rsidRPr="009D16F1">
        <w:rPr>
          <w:rFonts w:cs="한컴바탕" w:hint="eastAsia"/>
          <w:b/>
          <w:bCs/>
          <w:color w:val="auto"/>
          <w:sz w:val="28"/>
        </w:rPr>
        <w:t>그린에너지융합공</w:t>
      </w:r>
      <w:r w:rsidR="00B30F22" w:rsidRPr="009D16F1">
        <w:rPr>
          <w:rFonts w:cs="한컴바탕" w:hint="eastAsia"/>
          <w:b/>
          <w:bCs/>
          <w:color w:val="auto"/>
          <w:sz w:val="28"/>
        </w:rPr>
        <w:t>학과</w:t>
      </w:r>
    </w:p>
    <w:p w:rsidR="00B30F22" w:rsidRPr="009D16F1" w:rsidRDefault="00B30F22" w:rsidP="009D16F1">
      <w:pPr>
        <w:pStyle w:val="a3"/>
        <w:spacing w:line="360" w:lineRule="auto"/>
        <w:jc w:val="center"/>
        <w:rPr>
          <w:rFonts w:cs="한컴바탕"/>
          <w:color w:val="auto"/>
          <w:sz w:val="28"/>
        </w:rPr>
      </w:pPr>
      <w:r w:rsidRPr="009D16F1">
        <w:rPr>
          <w:rFonts w:cs="한컴바탕"/>
          <w:b/>
          <w:bCs/>
          <w:color w:val="auto"/>
          <w:sz w:val="28"/>
        </w:rPr>
        <w:t xml:space="preserve">(Graduate Program in </w:t>
      </w:r>
      <w:r w:rsidR="000B5C3B" w:rsidRPr="009D16F1">
        <w:rPr>
          <w:rFonts w:cs="한컴바탕" w:hint="eastAsia"/>
          <w:b/>
          <w:bCs/>
          <w:color w:val="auto"/>
          <w:sz w:val="28"/>
        </w:rPr>
        <w:t>Green Energy Convergence Engineering</w:t>
      </w:r>
      <w:r w:rsidRPr="009D16F1">
        <w:rPr>
          <w:rFonts w:cs="한컴바탕"/>
          <w:b/>
          <w:bCs/>
          <w:color w:val="auto"/>
          <w:sz w:val="28"/>
        </w:rPr>
        <w:t>)</w:t>
      </w:r>
    </w:p>
    <w:p w:rsidR="00B30F22" w:rsidRPr="009D16F1" w:rsidRDefault="00B30F22" w:rsidP="008D7A52">
      <w:pPr>
        <w:pStyle w:val="a3"/>
        <w:spacing w:line="360" w:lineRule="auto"/>
        <w:rPr>
          <w:rFonts w:cs="한컴바탕"/>
          <w:color w:val="auto"/>
        </w:rPr>
      </w:pPr>
    </w:p>
    <w:p w:rsidR="009D16F1" w:rsidRDefault="009D16F1" w:rsidP="009D16F1">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0243BD" w:rsidRDefault="000243BD" w:rsidP="00156F16">
      <w:pPr>
        <w:pStyle w:val="a3"/>
        <w:spacing w:line="360" w:lineRule="auto"/>
        <w:rPr>
          <w:color w:val="auto"/>
        </w:rPr>
      </w:pPr>
    </w:p>
    <w:p w:rsidR="00156F16" w:rsidRPr="00F526BD" w:rsidRDefault="00156F16" w:rsidP="00156F16">
      <w:pPr>
        <w:pStyle w:val="a3"/>
        <w:spacing w:line="360" w:lineRule="auto"/>
        <w:rPr>
          <w:rFonts w:cs="Arial"/>
          <w:color w:val="auto"/>
        </w:rPr>
      </w:pPr>
      <w:r w:rsidRPr="00F526BD">
        <w:rPr>
          <w:rFonts w:hint="eastAsia"/>
          <w:color w:val="auto"/>
        </w:rPr>
        <w:t xml:space="preserve">Department of </w:t>
      </w:r>
      <w:r w:rsidRPr="00F526BD">
        <w:rPr>
          <w:rFonts w:cs="한컴바탕" w:hint="eastAsia"/>
          <w:color w:val="auto"/>
        </w:rPr>
        <w:t xml:space="preserve">Green Energy Convergence Engineering (GECE) opened in the year 2013, in the </w:t>
      </w:r>
      <w:r w:rsidRPr="00F526BD">
        <w:rPr>
          <w:rFonts w:cs="Arial"/>
          <w:color w:val="auto"/>
        </w:rPr>
        <w:t>context of the rapid development of the renewable energy industry</w:t>
      </w:r>
      <w:r w:rsidRPr="00F526BD">
        <w:rPr>
          <w:rFonts w:cs="Arial" w:hint="eastAsia"/>
          <w:color w:val="auto"/>
        </w:rPr>
        <w:t xml:space="preserve"> both in domestic and worldwide circumstances. </w:t>
      </w:r>
      <w:r w:rsidRPr="00F526BD">
        <w:rPr>
          <w:rFonts w:cs="한컴바탕"/>
          <w:color w:val="auto"/>
        </w:rPr>
        <w:t xml:space="preserve">The main objective of </w:t>
      </w:r>
      <w:proofErr w:type="spellStart"/>
      <w:r w:rsidRPr="00F526BD">
        <w:rPr>
          <w:rFonts w:cs="한컴바탕" w:hint="eastAsia"/>
          <w:color w:val="auto"/>
        </w:rPr>
        <w:t>Yeungnam</w:t>
      </w:r>
      <w:proofErr w:type="spellEnd"/>
      <w:r w:rsidRPr="00F526BD">
        <w:rPr>
          <w:rFonts w:cs="한컴바탕" w:hint="eastAsia"/>
          <w:color w:val="auto"/>
        </w:rPr>
        <w:t xml:space="preserve"> </w:t>
      </w:r>
      <w:r w:rsidRPr="00F526BD">
        <w:rPr>
          <w:rFonts w:cs="한컴바탕"/>
          <w:color w:val="auto"/>
        </w:rPr>
        <w:t xml:space="preserve">GECE program </w:t>
      </w:r>
      <w:r w:rsidRPr="00F526BD">
        <w:rPr>
          <w:rFonts w:cs="한컴바탕" w:hint="eastAsia"/>
          <w:color w:val="auto"/>
        </w:rPr>
        <w:t>i</w:t>
      </w:r>
      <w:r w:rsidRPr="00F526BD">
        <w:rPr>
          <w:rFonts w:cs="한컴바탕"/>
          <w:color w:val="auto"/>
        </w:rPr>
        <w:t>s to foster expertise</w:t>
      </w:r>
      <w:r w:rsidRPr="00F526BD">
        <w:rPr>
          <w:rFonts w:cs="한컴바탕" w:hint="eastAsia"/>
          <w:color w:val="auto"/>
        </w:rPr>
        <w:t xml:space="preserve"> in broad </w:t>
      </w:r>
      <w:r w:rsidRPr="00F526BD">
        <w:rPr>
          <w:rFonts w:cs="한컴바탕"/>
          <w:color w:val="auto"/>
        </w:rPr>
        <w:t>ar</w:t>
      </w:r>
      <w:r w:rsidRPr="00F526BD">
        <w:rPr>
          <w:rFonts w:cs="한컴바탕" w:hint="eastAsia"/>
          <w:color w:val="auto"/>
        </w:rPr>
        <w:t xml:space="preserve">eas of regenerative green energy technologies. </w:t>
      </w:r>
      <w:r w:rsidRPr="00F526BD">
        <w:rPr>
          <w:rFonts w:cs="한컴바탕"/>
          <w:color w:val="auto"/>
        </w:rPr>
        <w:t xml:space="preserve">The </w:t>
      </w:r>
      <w:r w:rsidRPr="00F526BD">
        <w:rPr>
          <w:rFonts w:cs="한컴바탕" w:hint="eastAsia"/>
          <w:color w:val="auto"/>
        </w:rPr>
        <w:t xml:space="preserve">GECE program offers master and doctoral degree courses in two </w:t>
      </w:r>
      <w:r w:rsidRPr="00F526BD">
        <w:rPr>
          <w:rFonts w:cs="한컴바탕"/>
          <w:color w:val="auto"/>
        </w:rPr>
        <w:t xml:space="preserve">majors: </w:t>
      </w:r>
      <w:r w:rsidRPr="00F526BD">
        <w:rPr>
          <w:rFonts w:cs="한컴바탕" w:hint="eastAsia"/>
          <w:color w:val="auto"/>
        </w:rPr>
        <w:t>(1) Green Energy</w:t>
      </w:r>
      <w:r w:rsidRPr="00F526BD">
        <w:rPr>
          <w:rFonts w:cs="한컴바탕"/>
          <w:color w:val="auto"/>
        </w:rPr>
        <w:t xml:space="preserve">; (2) </w:t>
      </w:r>
      <w:r w:rsidRPr="00F526BD">
        <w:rPr>
          <w:rFonts w:cs="한컴바탕" w:hint="eastAsia"/>
          <w:color w:val="auto"/>
        </w:rPr>
        <w:t>Green Car, with five sub-tracks of (</w:t>
      </w:r>
      <w:proofErr w:type="spellStart"/>
      <w:r w:rsidRPr="00F526BD">
        <w:rPr>
          <w:rFonts w:cs="한컴바탕" w:hint="eastAsia"/>
          <w:color w:val="auto"/>
        </w:rPr>
        <w:t>i</w:t>
      </w:r>
      <w:proofErr w:type="spellEnd"/>
      <w:r w:rsidRPr="00F526BD">
        <w:rPr>
          <w:rFonts w:cs="한컴바탕" w:hint="eastAsia"/>
          <w:color w:val="auto"/>
        </w:rPr>
        <w:t xml:space="preserve">) solar cells, (ii) hydrogen fuel cells, (iii) energy system designs, (iv) green car technologies, and (v) energy production and efficiency managements. As of 2013, 65 faculty members from 10 different departments (6 from engineering and 4 from science) are affiliated with the GECE program. </w:t>
      </w:r>
      <w:r w:rsidRPr="00F526BD">
        <w:rPr>
          <w:rFonts w:cs="Arial" w:hint="eastAsia"/>
          <w:color w:val="auto"/>
        </w:rPr>
        <w:t>T</w:t>
      </w:r>
      <w:r w:rsidRPr="00F526BD">
        <w:rPr>
          <w:rFonts w:cs="Arial"/>
          <w:color w:val="auto"/>
        </w:rPr>
        <w:t>his program is suitable for graduates from engineering, science or other relevant subjects with an interest in pursuing a successful career in research, technological development and management, and the commerciali</w:t>
      </w:r>
      <w:r w:rsidRPr="00F526BD">
        <w:rPr>
          <w:rFonts w:cs="Arial" w:hint="eastAsia"/>
          <w:color w:val="auto"/>
        </w:rPr>
        <w:t>z</w:t>
      </w:r>
      <w:r w:rsidRPr="00F526BD">
        <w:rPr>
          <w:rFonts w:cs="Arial"/>
          <w:color w:val="auto"/>
        </w:rPr>
        <w:t xml:space="preserve">ation of renewable </w:t>
      </w:r>
      <w:r w:rsidRPr="00F526BD">
        <w:rPr>
          <w:rFonts w:cs="Arial" w:hint="eastAsia"/>
          <w:color w:val="auto"/>
        </w:rPr>
        <w:t xml:space="preserve">green </w:t>
      </w:r>
      <w:r w:rsidRPr="00F526BD">
        <w:rPr>
          <w:rFonts w:cs="Arial"/>
          <w:color w:val="auto"/>
        </w:rPr>
        <w:t>energy systems.</w:t>
      </w:r>
      <w:r w:rsidRPr="00F526BD">
        <w:rPr>
          <w:rFonts w:cs="Arial" w:hint="eastAsia"/>
          <w:color w:val="auto"/>
        </w:rPr>
        <w:t xml:space="preserve"> </w:t>
      </w:r>
      <w:r w:rsidRPr="00F526BD">
        <w:rPr>
          <w:rFonts w:cs="Arial"/>
          <w:color w:val="auto"/>
        </w:rPr>
        <w:t xml:space="preserve">The program investigates both </w:t>
      </w:r>
      <w:r w:rsidRPr="00F526BD">
        <w:rPr>
          <w:rFonts w:cs="Arial" w:hint="eastAsia"/>
          <w:color w:val="auto"/>
        </w:rPr>
        <w:t xml:space="preserve">green </w:t>
      </w:r>
      <w:r w:rsidRPr="00F526BD">
        <w:rPr>
          <w:rFonts w:cs="Arial"/>
          <w:color w:val="auto"/>
        </w:rPr>
        <w:t>energy and systems technologies in order to produce scientific researchers and engineers who are competent in the R&amp;D and engineering tasks applicable to the renewable energy and sustainable development sectors.</w:t>
      </w:r>
      <w:r w:rsidRPr="00F526BD">
        <w:rPr>
          <w:rFonts w:cs="Arial" w:hint="eastAsia"/>
          <w:color w:val="auto"/>
        </w:rPr>
        <w:t xml:space="preserve"> </w:t>
      </w:r>
      <w:r w:rsidRPr="00F526BD">
        <w:rPr>
          <w:rFonts w:cs="Arial"/>
          <w:color w:val="auto"/>
        </w:rPr>
        <w:t xml:space="preserve">The key learning outcomes are a global understanding of the major types of renewable energy </w:t>
      </w:r>
      <w:r w:rsidRPr="00F526BD">
        <w:rPr>
          <w:rFonts w:cs="Arial" w:hint="eastAsia"/>
          <w:color w:val="auto"/>
        </w:rPr>
        <w:t>utilizations</w:t>
      </w:r>
      <w:r w:rsidRPr="00F526BD">
        <w:rPr>
          <w:rFonts w:cs="Arial"/>
          <w:color w:val="auto"/>
        </w:rPr>
        <w:t xml:space="preserve">, in-depth knowledge of the technology for </w:t>
      </w:r>
      <w:r w:rsidRPr="00F526BD">
        <w:rPr>
          <w:rFonts w:cs="Arial" w:hint="eastAsia"/>
          <w:color w:val="auto"/>
        </w:rPr>
        <w:t xml:space="preserve">solar energy, fuel cell technology, </w:t>
      </w:r>
      <w:r w:rsidRPr="00F526BD">
        <w:rPr>
          <w:rFonts w:cs="Arial"/>
          <w:color w:val="auto"/>
        </w:rPr>
        <w:t>bioenergy</w:t>
      </w:r>
      <w:r w:rsidRPr="00F526BD">
        <w:rPr>
          <w:rFonts w:cs="Arial" w:hint="eastAsia"/>
          <w:color w:val="auto"/>
        </w:rPr>
        <w:t>,</w:t>
      </w:r>
      <w:r w:rsidRPr="00F526BD">
        <w:rPr>
          <w:rFonts w:cs="Arial"/>
          <w:color w:val="auto"/>
        </w:rPr>
        <w:t xml:space="preserve"> and </w:t>
      </w:r>
      <w:r w:rsidRPr="00F526BD">
        <w:rPr>
          <w:rFonts w:cs="Arial" w:hint="eastAsia"/>
          <w:color w:val="auto"/>
        </w:rPr>
        <w:t>smart vehicle systems</w:t>
      </w:r>
      <w:r w:rsidRPr="00F526BD">
        <w:rPr>
          <w:rFonts w:cs="Arial"/>
          <w:color w:val="auto"/>
        </w:rPr>
        <w:t>,</w:t>
      </w:r>
      <w:r w:rsidRPr="00F526BD">
        <w:rPr>
          <w:rFonts w:cs="Arial" w:hint="eastAsia"/>
          <w:color w:val="auto"/>
        </w:rPr>
        <w:t xml:space="preserve"> </w:t>
      </w:r>
      <w:r w:rsidRPr="00F526BD">
        <w:rPr>
          <w:rFonts w:cs="Arial"/>
          <w:color w:val="auto"/>
        </w:rPr>
        <w:t>and skills in systems</w:t>
      </w:r>
      <w:r w:rsidRPr="00F526BD">
        <w:rPr>
          <w:rFonts w:cs="Arial" w:hint="eastAsia"/>
          <w:color w:val="auto"/>
        </w:rPr>
        <w:t xml:space="preserve"> </w:t>
      </w:r>
      <w:r w:rsidRPr="00F526BD">
        <w:rPr>
          <w:rFonts w:cs="Arial"/>
          <w:color w:val="auto"/>
        </w:rPr>
        <w:t>modeling</w:t>
      </w:r>
      <w:r w:rsidRPr="00F526BD">
        <w:rPr>
          <w:rFonts w:cs="Arial" w:hint="eastAsia"/>
          <w:color w:val="auto"/>
        </w:rPr>
        <w:t>, evaluation,</w:t>
      </w:r>
      <w:r w:rsidRPr="00F526BD">
        <w:rPr>
          <w:rFonts w:cs="Arial"/>
          <w:color w:val="auto"/>
        </w:rPr>
        <w:t xml:space="preserve"> and optimi</w:t>
      </w:r>
      <w:r w:rsidRPr="00F526BD">
        <w:rPr>
          <w:rFonts w:cs="Arial" w:hint="eastAsia"/>
          <w:color w:val="auto"/>
        </w:rPr>
        <w:t>z</w:t>
      </w:r>
      <w:r w:rsidRPr="00F526BD">
        <w:rPr>
          <w:rFonts w:cs="Arial"/>
          <w:color w:val="auto"/>
        </w:rPr>
        <w:t xml:space="preserve">ation. The program also provides you with opportunities to </w:t>
      </w:r>
      <w:r w:rsidRPr="00F526BD">
        <w:rPr>
          <w:rFonts w:cs="Arial" w:hint="eastAsia"/>
          <w:color w:val="auto"/>
        </w:rPr>
        <w:t xml:space="preserve">intimately interact with the </w:t>
      </w:r>
      <w:r w:rsidRPr="00F526BD">
        <w:rPr>
          <w:rFonts w:cs="Arial"/>
          <w:color w:val="auto"/>
        </w:rPr>
        <w:t>industry</w:t>
      </w:r>
      <w:r w:rsidRPr="00F526BD">
        <w:rPr>
          <w:rFonts w:cs="Arial" w:hint="eastAsia"/>
          <w:color w:val="auto"/>
        </w:rPr>
        <w:t xml:space="preserve"> through various collaborative R&amp;D subjects</w:t>
      </w:r>
      <w:r w:rsidRPr="00F526BD">
        <w:rPr>
          <w:rFonts w:cs="Arial"/>
          <w:color w:val="auto"/>
        </w:rPr>
        <w:t xml:space="preserve">, </w:t>
      </w:r>
      <w:r w:rsidRPr="00F526BD">
        <w:rPr>
          <w:rFonts w:cs="Arial" w:hint="eastAsia"/>
          <w:color w:val="auto"/>
        </w:rPr>
        <w:t>which will f</w:t>
      </w:r>
      <w:r w:rsidRPr="00F526BD">
        <w:rPr>
          <w:rFonts w:cs="Arial"/>
          <w:color w:val="auto"/>
        </w:rPr>
        <w:t>urther broaden your relevant knowledge.</w:t>
      </w:r>
    </w:p>
    <w:p w:rsidR="009D16F1" w:rsidRPr="00156F16" w:rsidRDefault="009D16F1" w:rsidP="009D16F1">
      <w:pPr>
        <w:widowControl/>
        <w:wordWrap/>
        <w:autoSpaceDE/>
        <w:snapToGrid w:val="0"/>
        <w:spacing w:line="300" w:lineRule="atLeast"/>
        <w:rPr>
          <w:rFonts w:ascii="HY신명조" w:eastAsia="HY신명조" w:hAnsi="HyhwpEQ" w:cs="굴림"/>
          <w:color w:val="000000"/>
          <w:kern w:val="0"/>
          <w:sz w:val="19"/>
          <w:szCs w:val="19"/>
        </w:rPr>
      </w:pPr>
    </w:p>
    <w:p w:rsidR="000243BD" w:rsidRDefault="000243BD">
      <w:pPr>
        <w:widowControl/>
        <w:wordWrap/>
        <w:autoSpaceDE/>
        <w:autoSpaceDN/>
        <w:jc w:val="left"/>
        <w:rPr>
          <w:rFonts w:ascii="HY신명조" w:eastAsia="HY신명조" w:hAnsi="HyhwpEQ" w:cs="굴림"/>
          <w:b/>
          <w:color w:val="000000"/>
          <w:kern w:val="0"/>
          <w:sz w:val="22"/>
          <w:szCs w:val="19"/>
        </w:rPr>
      </w:pPr>
      <w:r>
        <w:rPr>
          <w:rFonts w:ascii="HY신명조" w:eastAsia="HY신명조" w:hAnsi="HyhwpEQ" w:cs="굴림"/>
          <w:b/>
          <w:color w:val="000000"/>
          <w:kern w:val="0"/>
          <w:sz w:val="22"/>
          <w:szCs w:val="19"/>
        </w:rPr>
        <w:br w:type="page"/>
      </w:r>
    </w:p>
    <w:p w:rsidR="009D16F1" w:rsidRDefault="009D16F1" w:rsidP="009D16F1">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lastRenderedPageBreak/>
        <w:t>List of Faculty Members</w:t>
      </w:r>
    </w:p>
    <w:p w:rsidR="009D16F1" w:rsidRDefault="009D16F1" w:rsidP="009D16F1">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12" w:space="0" w:color="000000"/>
          <w:bottom w:val="single" w:sz="2" w:space="0" w:color="000000"/>
          <w:insideH w:val="single" w:sz="2" w:space="0" w:color="000000"/>
        </w:tblBorders>
        <w:tblLook w:val="00A0"/>
      </w:tblPr>
      <w:tblGrid>
        <w:gridCol w:w="1304"/>
        <w:gridCol w:w="1985"/>
        <w:gridCol w:w="2268"/>
        <w:gridCol w:w="852"/>
        <w:gridCol w:w="2540"/>
      </w:tblGrid>
      <w:tr w:rsidR="00A65DAD" w:rsidTr="00214DE8">
        <w:trPr>
          <w:trHeight w:val="303"/>
        </w:trPr>
        <w:tc>
          <w:tcPr>
            <w:tcW w:w="1304" w:type="dxa"/>
            <w:shd w:val="clear" w:color="auto" w:fill="auto"/>
            <w:tcMar>
              <w:top w:w="28" w:type="dxa"/>
              <w:left w:w="28" w:type="dxa"/>
              <w:bottom w:w="28" w:type="dxa"/>
              <w:right w:w="28" w:type="dxa"/>
            </w:tcMar>
            <w:vAlign w:val="center"/>
            <w:hideMark/>
          </w:tcPr>
          <w:p w:rsidR="009D16F1" w:rsidRPr="00787160" w:rsidRDefault="009D16F1">
            <w:pPr>
              <w:widowControl/>
              <w:wordWrap/>
              <w:autoSpaceDE/>
              <w:spacing w:before="100" w:beforeAutospacing="1" w:after="100" w:afterAutospacing="1"/>
              <w:jc w:val="center"/>
              <w:rPr>
                <w:rFonts w:ascii="바탕" w:eastAsia="바탕" w:hAnsi="바탕" w:cs="굴림"/>
                <w:kern w:val="0"/>
                <w:sz w:val="18"/>
                <w:szCs w:val="18"/>
              </w:rPr>
            </w:pPr>
            <w:r w:rsidRPr="00787160">
              <w:rPr>
                <w:rFonts w:ascii="바탕" w:eastAsia="바탕" w:hAnsi="바탕" w:cs="굴림" w:hint="eastAsia"/>
                <w:color w:val="000000"/>
                <w:kern w:val="0"/>
                <w:sz w:val="18"/>
                <w:szCs w:val="18"/>
              </w:rPr>
              <w:t>Position</w:t>
            </w:r>
          </w:p>
        </w:tc>
        <w:tc>
          <w:tcPr>
            <w:tcW w:w="1985" w:type="dxa"/>
            <w:shd w:val="clear" w:color="auto" w:fill="auto"/>
            <w:tcMar>
              <w:top w:w="28" w:type="dxa"/>
              <w:left w:w="28" w:type="dxa"/>
              <w:bottom w:w="28" w:type="dxa"/>
              <w:right w:w="28" w:type="dxa"/>
            </w:tcMar>
            <w:vAlign w:val="center"/>
            <w:hideMark/>
          </w:tcPr>
          <w:p w:rsidR="009D16F1" w:rsidRPr="00787160" w:rsidRDefault="009D16F1">
            <w:pPr>
              <w:widowControl/>
              <w:wordWrap/>
              <w:autoSpaceDE/>
              <w:spacing w:before="100" w:beforeAutospacing="1" w:after="100" w:afterAutospacing="1"/>
              <w:jc w:val="center"/>
              <w:rPr>
                <w:rFonts w:ascii="바탕" w:eastAsia="바탕" w:hAnsi="바탕" w:cs="굴림"/>
                <w:kern w:val="0"/>
                <w:sz w:val="18"/>
                <w:szCs w:val="18"/>
              </w:rPr>
            </w:pPr>
            <w:r w:rsidRPr="00787160">
              <w:rPr>
                <w:rFonts w:ascii="바탕" w:eastAsia="바탕" w:hAnsi="바탕" w:cs="굴림" w:hint="eastAsia"/>
                <w:color w:val="000000"/>
                <w:kern w:val="0"/>
                <w:sz w:val="18"/>
                <w:szCs w:val="18"/>
              </w:rPr>
              <w:t>Name</w:t>
            </w:r>
          </w:p>
        </w:tc>
        <w:tc>
          <w:tcPr>
            <w:tcW w:w="2268" w:type="dxa"/>
            <w:shd w:val="clear" w:color="auto" w:fill="auto"/>
            <w:tcMar>
              <w:top w:w="28" w:type="dxa"/>
              <w:left w:w="28" w:type="dxa"/>
              <w:bottom w:w="28" w:type="dxa"/>
              <w:right w:w="28" w:type="dxa"/>
            </w:tcMar>
            <w:vAlign w:val="center"/>
            <w:hideMark/>
          </w:tcPr>
          <w:p w:rsidR="009D16F1" w:rsidRPr="00787160" w:rsidRDefault="009D16F1" w:rsidP="00A65DAD">
            <w:pPr>
              <w:widowControl/>
              <w:wordWrap/>
              <w:autoSpaceDE/>
              <w:spacing w:before="100" w:beforeAutospacing="1" w:after="100" w:afterAutospacing="1"/>
              <w:jc w:val="center"/>
              <w:rPr>
                <w:rFonts w:ascii="바탕" w:eastAsia="바탕" w:hAnsi="바탕" w:cs="굴림"/>
                <w:kern w:val="0"/>
                <w:sz w:val="18"/>
                <w:szCs w:val="18"/>
              </w:rPr>
            </w:pPr>
            <w:r w:rsidRPr="00787160">
              <w:rPr>
                <w:rFonts w:ascii="바탕" w:eastAsia="바탕" w:hAnsi="바탕" w:cs="굴림" w:hint="eastAsia"/>
                <w:color w:val="000000"/>
                <w:kern w:val="0"/>
                <w:sz w:val="18"/>
                <w:szCs w:val="18"/>
              </w:rPr>
              <w:t>Last School Graduated</w:t>
            </w:r>
          </w:p>
        </w:tc>
        <w:tc>
          <w:tcPr>
            <w:tcW w:w="852" w:type="dxa"/>
            <w:shd w:val="clear" w:color="auto" w:fill="auto"/>
            <w:tcMar>
              <w:top w:w="28" w:type="dxa"/>
              <w:left w:w="28" w:type="dxa"/>
              <w:bottom w:w="28" w:type="dxa"/>
              <w:right w:w="28" w:type="dxa"/>
            </w:tcMar>
            <w:vAlign w:val="center"/>
            <w:hideMark/>
          </w:tcPr>
          <w:p w:rsidR="009D16F1" w:rsidRPr="00787160" w:rsidRDefault="009D16F1">
            <w:pPr>
              <w:widowControl/>
              <w:wordWrap/>
              <w:autoSpaceDE/>
              <w:spacing w:before="100" w:beforeAutospacing="1" w:after="100" w:afterAutospacing="1"/>
              <w:jc w:val="center"/>
              <w:rPr>
                <w:rFonts w:ascii="바탕" w:eastAsia="바탕" w:hAnsi="바탕" w:cs="굴림"/>
                <w:kern w:val="0"/>
                <w:sz w:val="18"/>
                <w:szCs w:val="18"/>
              </w:rPr>
            </w:pPr>
            <w:r w:rsidRPr="00787160">
              <w:rPr>
                <w:rFonts w:ascii="바탕" w:eastAsia="바탕" w:hAnsi="바탕" w:cs="굴림" w:hint="eastAsia"/>
                <w:color w:val="000000"/>
                <w:kern w:val="0"/>
                <w:sz w:val="18"/>
                <w:szCs w:val="18"/>
              </w:rPr>
              <w:t>Degree</w:t>
            </w:r>
          </w:p>
        </w:tc>
        <w:tc>
          <w:tcPr>
            <w:tcW w:w="2540" w:type="dxa"/>
            <w:shd w:val="clear" w:color="auto" w:fill="auto"/>
            <w:tcMar>
              <w:top w:w="28" w:type="dxa"/>
              <w:left w:w="28" w:type="dxa"/>
              <w:bottom w:w="28" w:type="dxa"/>
              <w:right w:w="28" w:type="dxa"/>
            </w:tcMar>
            <w:vAlign w:val="center"/>
            <w:hideMark/>
          </w:tcPr>
          <w:p w:rsidR="009D16F1" w:rsidRPr="00787160" w:rsidRDefault="009D16F1">
            <w:pPr>
              <w:widowControl/>
              <w:wordWrap/>
              <w:autoSpaceDE/>
              <w:spacing w:before="100" w:beforeAutospacing="1" w:after="100" w:afterAutospacing="1"/>
              <w:jc w:val="center"/>
              <w:rPr>
                <w:rFonts w:ascii="바탕" w:eastAsia="바탕" w:hAnsi="바탕" w:cs="굴림"/>
                <w:kern w:val="0"/>
                <w:sz w:val="18"/>
                <w:szCs w:val="18"/>
              </w:rPr>
            </w:pPr>
            <w:r w:rsidRPr="00787160">
              <w:rPr>
                <w:rFonts w:ascii="바탕" w:eastAsia="바탕" w:hAnsi="바탕" w:cs="굴림" w:hint="eastAsia"/>
                <w:color w:val="000000"/>
                <w:kern w:val="0"/>
                <w:sz w:val="18"/>
                <w:szCs w:val="18"/>
              </w:rPr>
              <w:t>Major</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9D16F1" w:rsidRPr="00787160" w:rsidRDefault="00156F16"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9D16F1" w:rsidRPr="00787160" w:rsidRDefault="00156F16">
            <w:pPr>
              <w:widowControl/>
              <w:wordWrap/>
              <w:autoSpaceDE/>
              <w:snapToGrid w:val="0"/>
              <w:spacing w:line="384" w:lineRule="auto"/>
              <w:jc w:val="center"/>
              <w:rPr>
                <w:rFonts w:ascii="바탕" w:eastAsia="바탕" w:hAnsi="바탕" w:cs="굴림"/>
                <w:color w:val="000000"/>
                <w:kern w:val="0"/>
                <w:sz w:val="18"/>
                <w:szCs w:val="18"/>
              </w:rPr>
            </w:pPr>
            <w:proofErr w:type="spellStart"/>
            <w:r w:rsidRPr="00787160">
              <w:rPr>
                <w:rFonts w:ascii="바탕" w:eastAsia="바탕" w:hAnsi="바탕" w:cs="한컴바탕" w:hint="eastAsia"/>
                <w:kern w:val="0"/>
                <w:sz w:val="18"/>
                <w:szCs w:val="18"/>
              </w:rPr>
              <w:t>Seo</w:t>
            </w:r>
            <w:proofErr w:type="spellEnd"/>
            <w:r w:rsidRPr="00787160">
              <w:rPr>
                <w:rFonts w:ascii="바탕" w:eastAsia="바탕" w:hAnsi="바탕" w:cs="한컴바탕" w:hint="eastAsia"/>
                <w:kern w:val="0"/>
                <w:sz w:val="18"/>
                <w:szCs w:val="18"/>
              </w:rPr>
              <w:t>, Tae Won</w:t>
            </w:r>
          </w:p>
        </w:tc>
        <w:tc>
          <w:tcPr>
            <w:tcW w:w="2268" w:type="dxa"/>
            <w:shd w:val="clear" w:color="auto" w:fill="auto"/>
            <w:tcMar>
              <w:top w:w="28" w:type="dxa"/>
              <w:left w:w="28" w:type="dxa"/>
              <w:bottom w:w="28" w:type="dxa"/>
              <w:right w:w="28" w:type="dxa"/>
            </w:tcMar>
            <w:vAlign w:val="center"/>
          </w:tcPr>
          <w:p w:rsidR="009D16F1" w:rsidRPr="00787160" w:rsidRDefault="00156F16"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Seoul Nat</w:t>
            </w:r>
            <w:r w:rsidRPr="00787160">
              <w:rPr>
                <w:rFonts w:ascii="바탕" w:eastAsia="바탕" w:hAnsi="바탕" w:cs="굴림"/>
                <w:color w:val="000000"/>
                <w:kern w:val="0"/>
                <w:sz w:val="18"/>
                <w:szCs w:val="18"/>
              </w:rPr>
              <w:t>’</w:t>
            </w:r>
            <w:r w:rsidR="00A65DAD" w:rsidRPr="00787160">
              <w:rPr>
                <w:rFonts w:ascii="바탕" w:eastAsia="바탕" w:hAnsi="바탕" w:cs="굴림" w:hint="eastAsia"/>
                <w:color w:val="000000"/>
                <w:kern w:val="0"/>
                <w:sz w:val="18"/>
                <w:szCs w:val="18"/>
              </w:rPr>
              <w:t xml:space="preserve">l </w:t>
            </w:r>
            <w:proofErr w:type="spellStart"/>
            <w:r w:rsidR="00A65DAD"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9D16F1" w:rsidRPr="00787160" w:rsidRDefault="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9D16F1" w:rsidRPr="00787160" w:rsidRDefault="00156F16">
            <w:pPr>
              <w:widowControl/>
              <w:wordWrap/>
              <w:autoSpaceDE/>
              <w:snapToGrid w:val="0"/>
              <w:spacing w:line="384" w:lineRule="auto"/>
              <w:rPr>
                <w:rFonts w:ascii="바탕" w:eastAsia="바탕" w:hAnsi="바탕" w:cs="굴림"/>
                <w:color w:val="000000"/>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Lee, Dong </w:t>
            </w:r>
            <w:proofErr w:type="spellStart"/>
            <w:r w:rsidRPr="00787160">
              <w:rPr>
                <w:rFonts w:ascii="바탕" w:eastAsia="바탕" w:hAnsi="바탕" w:cs="한컴바탕" w:hint="eastAsia"/>
                <w:kern w:val="0"/>
                <w:sz w:val="18"/>
                <w:szCs w:val="18"/>
              </w:rPr>
              <w:t>Yeon</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Shim, Jae </w:t>
            </w:r>
            <w:proofErr w:type="spellStart"/>
            <w:r w:rsidRPr="00787160">
              <w:rPr>
                <w:rFonts w:ascii="바탕" w:eastAsia="바탕" w:hAnsi="바탕" w:cs="한컴바탕" w:hint="eastAsia"/>
                <w:kern w:val="0"/>
                <w:sz w:val="18"/>
                <w:szCs w:val="18"/>
              </w:rPr>
              <w:t>Sool</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 xml:space="preserve">Washington State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Lee, </w:t>
            </w:r>
            <w:proofErr w:type="spellStart"/>
            <w:r w:rsidRPr="00787160">
              <w:rPr>
                <w:rFonts w:ascii="바탕" w:eastAsia="바탕" w:hAnsi="바탕" w:cs="한컴바탕" w:hint="eastAsia"/>
                <w:kern w:val="0"/>
                <w:sz w:val="18"/>
                <w:szCs w:val="18"/>
              </w:rPr>
              <w:t>Choon</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Yeol</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Texas, Austin</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Lee, </w:t>
            </w:r>
            <w:proofErr w:type="spellStart"/>
            <w:r w:rsidRPr="00787160">
              <w:rPr>
                <w:rFonts w:ascii="바탕" w:eastAsia="바탕" w:hAnsi="바탕" w:cs="한컴바탕" w:hint="eastAsia"/>
                <w:kern w:val="0"/>
                <w:sz w:val="18"/>
                <w:szCs w:val="18"/>
              </w:rPr>
              <w:t>Byeong</w:t>
            </w:r>
            <w:proofErr w:type="spellEnd"/>
            <w:r w:rsidRPr="00787160">
              <w:rPr>
                <w:rFonts w:ascii="바탕" w:eastAsia="바탕" w:hAnsi="바탕" w:cs="한컴바탕" w:hint="eastAsia"/>
                <w:kern w:val="0"/>
                <w:sz w:val="18"/>
                <w:szCs w:val="18"/>
              </w:rPr>
              <w:t xml:space="preserve"> Jun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Seoul Nat</w:t>
            </w:r>
            <w:r w:rsidRPr="00787160">
              <w:rPr>
                <w:rFonts w:ascii="바탕" w:eastAsia="바탕" w:hAnsi="바탕" w:cs="굴림"/>
                <w:color w:val="000000"/>
                <w:kern w:val="0"/>
                <w:sz w:val="18"/>
                <w:szCs w:val="18"/>
              </w:rPr>
              <w:t>’</w:t>
            </w:r>
            <w:r w:rsidRPr="00787160">
              <w:rPr>
                <w:rFonts w:ascii="바탕" w:eastAsia="바탕" w:hAnsi="바탕" w:cs="굴림" w:hint="eastAsia"/>
                <w:color w:val="000000"/>
                <w:kern w:val="0"/>
                <w:sz w:val="18"/>
                <w:szCs w:val="18"/>
              </w:rPr>
              <w:t xml:space="preserve">l </w:t>
            </w: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color w:val="000000"/>
                <w:kern w:val="0"/>
                <w:sz w:val="18"/>
                <w:szCs w:val="18"/>
                <w:shd w:val="clear" w:color="auto" w:fill="FFFFFF"/>
              </w:rPr>
              <w:t xml:space="preserve"> </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Ko</w:t>
            </w:r>
            <w:proofErr w:type="spellEnd"/>
            <w:r w:rsidRPr="00787160">
              <w:rPr>
                <w:rFonts w:ascii="바탕" w:eastAsia="바탕" w:hAnsi="바탕" w:cs="한컴바탕" w:hint="eastAsia"/>
                <w:kern w:val="0"/>
                <w:sz w:val="18"/>
                <w:szCs w:val="18"/>
              </w:rPr>
              <w:t>, Tae Jo</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Han, Yong </w:t>
            </w:r>
            <w:proofErr w:type="spellStart"/>
            <w:r w:rsidRPr="00787160">
              <w:rPr>
                <w:rFonts w:ascii="바탕" w:eastAsia="바탕" w:hAnsi="바탕" w:cs="한컴바탕" w:hint="eastAsia"/>
                <w:kern w:val="0"/>
                <w:sz w:val="18"/>
                <w:szCs w:val="18"/>
              </w:rPr>
              <w:t>Oun</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SUNY, Buffalo</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Jin Ho</w:t>
            </w:r>
          </w:p>
        </w:tc>
        <w:tc>
          <w:tcPr>
            <w:tcW w:w="2268" w:type="dxa"/>
            <w:shd w:val="clear" w:color="auto" w:fill="auto"/>
            <w:tcMar>
              <w:top w:w="28" w:type="dxa"/>
              <w:left w:w="28" w:type="dxa"/>
              <w:bottom w:w="28" w:type="dxa"/>
              <w:right w:w="28" w:type="dxa"/>
            </w:tcMar>
            <w:vAlign w:val="center"/>
          </w:tcPr>
          <w:p w:rsidR="00A65DAD" w:rsidRPr="00787160" w:rsidRDefault="00A65DAD"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California, Berkeley</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Bai</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Cheol</w:t>
            </w:r>
            <w:proofErr w:type="spellEnd"/>
            <w:r w:rsidRPr="00787160">
              <w:rPr>
                <w:rFonts w:ascii="바탕" w:eastAsia="바탕" w:hAnsi="바탕" w:cs="한컴바탕" w:hint="eastAsia"/>
                <w:kern w:val="0"/>
                <w:sz w:val="18"/>
                <w:szCs w:val="18"/>
              </w:rPr>
              <w:t xml:space="preserve"> Ho</w:t>
            </w:r>
          </w:p>
        </w:tc>
        <w:tc>
          <w:tcPr>
            <w:tcW w:w="2268" w:type="dxa"/>
            <w:shd w:val="clear" w:color="auto" w:fill="auto"/>
            <w:tcMar>
              <w:top w:w="28" w:type="dxa"/>
              <w:left w:w="28" w:type="dxa"/>
              <w:bottom w:w="28" w:type="dxa"/>
              <w:right w:w="28" w:type="dxa"/>
            </w:tcMar>
            <w:vAlign w:val="center"/>
          </w:tcPr>
          <w:p w:rsidR="00A65DAD" w:rsidRPr="00787160" w:rsidRDefault="00A65DAD" w:rsidP="00A65DAD">
            <w:pPr>
              <w:widowControl/>
              <w:wordWrap/>
              <w:autoSpaceDE/>
              <w:snapToGrid w:val="0"/>
              <w:spacing w:line="247" w:lineRule="atLeast"/>
              <w:jc w:val="center"/>
              <w:rPr>
                <w:rFonts w:ascii="바탕" w:eastAsia="바탕" w:hAnsi="바탕" w:cs="굴림"/>
                <w:color w:val="000000"/>
                <w:kern w:val="0"/>
                <w:sz w:val="18"/>
                <w:szCs w:val="18"/>
                <w:shd w:val="clear" w:color="auto" w:fill="FFFFFF"/>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California, </w:t>
            </w:r>
          </w:p>
          <w:p w:rsidR="00A65DAD" w:rsidRPr="00787160" w:rsidRDefault="00A65DAD"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Los Angeles</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Mechanical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156F16">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t>
            </w:r>
            <w:proofErr w:type="spellStart"/>
            <w:r w:rsidRPr="00787160">
              <w:rPr>
                <w:rFonts w:ascii="바탕" w:eastAsia="바탕" w:hAnsi="바탕" w:cs="한컴바탕" w:hint="eastAsia"/>
                <w:kern w:val="0"/>
                <w:sz w:val="18"/>
                <w:szCs w:val="18"/>
              </w:rPr>
              <w:t>Kyoo</w:t>
            </w:r>
            <w:proofErr w:type="spellEnd"/>
            <w:r w:rsidRPr="00787160">
              <w:rPr>
                <w:rFonts w:ascii="바탕" w:eastAsia="바탕" w:hAnsi="바탕" w:cs="한컴바탕" w:hint="eastAsia"/>
                <w:kern w:val="0"/>
                <w:sz w:val="18"/>
                <w:szCs w:val="18"/>
              </w:rPr>
              <w:t xml:space="preserve"> Ho</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Tokyo</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Hyun Tae</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t>
            </w:r>
            <w:proofErr w:type="spellStart"/>
            <w:r w:rsidRPr="00787160">
              <w:rPr>
                <w:rFonts w:ascii="바탕" w:eastAsia="바탕" w:hAnsi="바탕" w:cs="한컴바탕" w:hint="eastAsia"/>
                <w:kern w:val="0"/>
                <w:sz w:val="18"/>
                <w:szCs w:val="18"/>
              </w:rPr>
              <w:t>Hae</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Kyoung</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Illinois Inst 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Lee, Jae </w:t>
            </w:r>
            <w:proofErr w:type="spellStart"/>
            <w:r w:rsidRPr="00787160">
              <w:rPr>
                <w:rFonts w:ascii="바탕" w:eastAsia="바탕" w:hAnsi="바탕" w:cs="한컴바탕" w:hint="eastAsia"/>
                <w:kern w:val="0"/>
                <w:sz w:val="18"/>
                <w:szCs w:val="18"/>
              </w:rPr>
              <w:t>Hyung</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 xml:space="preserve">Ohio State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Han, Young Hwan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Nevada, Reno</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Ko</w:t>
            </w:r>
            <w:proofErr w:type="spellEnd"/>
            <w:r w:rsidRPr="00787160">
              <w:rPr>
                <w:rFonts w:ascii="바탕" w:eastAsia="바탕" w:hAnsi="바탕" w:cs="한컴바탕" w:hint="eastAsia"/>
                <w:kern w:val="0"/>
                <w:sz w:val="18"/>
                <w:szCs w:val="18"/>
              </w:rPr>
              <w:t>, Young Gun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Ahn</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Jong</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Heon</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Utah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Cho, </w:t>
            </w:r>
            <w:proofErr w:type="spellStart"/>
            <w:r w:rsidRPr="00787160">
              <w:rPr>
                <w:rFonts w:ascii="바탕" w:eastAsia="바탕" w:hAnsi="바탕" w:cs="한컴바탕" w:hint="eastAsia"/>
                <w:kern w:val="0"/>
                <w:sz w:val="18"/>
                <w:szCs w:val="18"/>
              </w:rPr>
              <w:t>Kye</w:t>
            </w:r>
            <w:proofErr w:type="spellEnd"/>
            <w:r w:rsidRPr="00787160">
              <w:rPr>
                <w:rFonts w:ascii="바탕" w:eastAsia="바탕" w:hAnsi="바탕" w:cs="한컴바탕" w:hint="eastAsia"/>
                <w:kern w:val="0"/>
                <w:sz w:val="18"/>
                <w:szCs w:val="18"/>
              </w:rPr>
              <w:t xml:space="preserve"> Hyun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 xml:space="preserve">Pennsylvania State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Baek</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Eung</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Ryul</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Han, Kwan </w:t>
            </w:r>
            <w:proofErr w:type="spellStart"/>
            <w:r w:rsidRPr="00787160">
              <w:rPr>
                <w:rFonts w:ascii="바탕" w:eastAsia="바탕" w:hAnsi="바탕" w:cs="한컴바탕" w:hint="eastAsia"/>
                <w:kern w:val="0"/>
                <w:sz w:val="18"/>
                <w:szCs w:val="18"/>
              </w:rPr>
              <w:t>Hee</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Materials Science &amp;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Park, Si Hyun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Seoul Nat</w:t>
            </w:r>
            <w:r w:rsidRPr="00787160">
              <w:rPr>
                <w:rFonts w:ascii="바탕" w:eastAsia="바탕" w:hAnsi="바탕" w:cs="굴림"/>
                <w:color w:val="000000"/>
                <w:kern w:val="0"/>
                <w:sz w:val="18"/>
                <w:szCs w:val="18"/>
                <w:shd w:val="clear" w:color="auto" w:fill="FFFFFF"/>
              </w:rPr>
              <w:t>’</w:t>
            </w:r>
            <w:r w:rsidRPr="00787160">
              <w:rPr>
                <w:rFonts w:ascii="바탕" w:eastAsia="바탕" w:hAnsi="바탕" w:cs="굴림" w:hint="eastAsia"/>
                <w:color w:val="000000"/>
                <w:kern w:val="0"/>
                <w:sz w:val="18"/>
                <w:szCs w:val="18"/>
                <w:shd w:val="clear" w:color="auto" w:fill="FFFFFF"/>
              </w:rPr>
              <w:t xml:space="preserve">l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Electronic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lastRenderedPageBreak/>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Park, Il </w:t>
            </w:r>
            <w:proofErr w:type="spellStart"/>
            <w:r w:rsidRPr="00787160">
              <w:rPr>
                <w:rFonts w:ascii="바탕" w:eastAsia="바탕" w:hAnsi="바탕" w:cs="한컴바탕" w:hint="eastAsia"/>
                <w:kern w:val="0"/>
                <w:sz w:val="18"/>
                <w:szCs w:val="18"/>
              </w:rPr>
              <w:t>Kyu</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GIST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Electronic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Jung, Sung Yoon</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Electronic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Sung Ho</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Electronic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Ahn</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Byoung</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Chul</w:t>
            </w:r>
            <w:proofErr w:type="spellEnd"/>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 xml:space="preserve">Oregon State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Cho, </w:t>
            </w:r>
            <w:proofErr w:type="spellStart"/>
            <w:r w:rsidRPr="00787160">
              <w:rPr>
                <w:rFonts w:ascii="바탕" w:eastAsia="바탕" w:hAnsi="바탕" w:cs="한컴바탕" w:hint="eastAsia"/>
                <w:kern w:val="0"/>
                <w:sz w:val="18"/>
                <w:szCs w:val="18"/>
              </w:rPr>
              <w:t>Haeng</w:t>
            </w:r>
            <w:proofErr w:type="spellEnd"/>
            <w:r w:rsidRPr="00787160">
              <w:rPr>
                <w:rFonts w:ascii="바탕" w:eastAsia="바탕" w:hAnsi="바탕" w:cs="한컴바탕" w:hint="eastAsia"/>
                <w:kern w:val="0"/>
                <w:sz w:val="18"/>
                <w:szCs w:val="18"/>
              </w:rPr>
              <w:t xml:space="preserve"> Rae</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Lee, Ki Dong</w:t>
            </w:r>
          </w:p>
        </w:tc>
        <w:tc>
          <w:tcPr>
            <w:tcW w:w="2268" w:type="dxa"/>
            <w:shd w:val="clear" w:color="auto" w:fill="auto"/>
            <w:tcMar>
              <w:top w:w="28" w:type="dxa"/>
              <w:left w:w="28" w:type="dxa"/>
              <w:bottom w:w="28" w:type="dxa"/>
              <w:right w:w="28" w:type="dxa"/>
            </w:tcMar>
            <w:vAlign w:val="center"/>
          </w:tcPr>
          <w:p w:rsidR="00A65DAD" w:rsidRPr="00787160" w:rsidRDefault="00A65DAD" w:rsidP="00A65DAD">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Seoul Nat</w:t>
            </w:r>
            <w:r w:rsidRPr="00787160">
              <w:rPr>
                <w:rFonts w:ascii="바탕" w:eastAsia="바탕" w:hAnsi="바탕" w:cs="굴림"/>
                <w:color w:val="000000"/>
                <w:kern w:val="0"/>
                <w:sz w:val="18"/>
                <w:szCs w:val="18"/>
                <w:shd w:val="clear" w:color="auto" w:fill="FFFFFF"/>
              </w:rPr>
              <w:t>’</w:t>
            </w:r>
            <w:r w:rsidRPr="00787160">
              <w:rPr>
                <w:rFonts w:ascii="바탕" w:eastAsia="바탕" w:hAnsi="바탕" w:cs="굴림" w:hint="eastAsia"/>
                <w:color w:val="000000"/>
                <w:kern w:val="0"/>
                <w:sz w:val="18"/>
                <w:szCs w:val="18"/>
                <w:shd w:val="clear" w:color="auto" w:fill="FFFFFF"/>
              </w:rPr>
              <w:t xml:space="preserve">l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Chong gun</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Electro-Communications</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Jason J. Jung</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Inha</w:t>
            </w:r>
            <w:proofErr w:type="spellEnd"/>
            <w:r w:rsidRPr="00787160">
              <w:rPr>
                <w:rFonts w:ascii="바탕" w:eastAsia="바탕" w:hAnsi="바탕" w:cs="굴림" w:hint="eastAsia"/>
                <w:color w:val="000000"/>
                <w:kern w:val="0"/>
                <w:sz w:val="18"/>
                <w:szCs w:val="18"/>
                <w:shd w:val="clear" w:color="auto" w:fill="FFFFFF"/>
              </w:rPr>
              <w:t xml:space="preserv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Park, Chang </w:t>
            </w:r>
            <w:proofErr w:type="spellStart"/>
            <w:r w:rsidRPr="00787160">
              <w:rPr>
                <w:rFonts w:ascii="바탕" w:eastAsia="바탕" w:hAnsi="바탕" w:cs="한컴바탕" w:hint="eastAsia"/>
                <w:kern w:val="0"/>
                <w:sz w:val="18"/>
                <w:szCs w:val="18"/>
              </w:rPr>
              <w:t>Hyeon</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Seoul Nat</w:t>
            </w:r>
            <w:r w:rsidRPr="00787160">
              <w:rPr>
                <w:rFonts w:ascii="바탕" w:eastAsia="바탕" w:hAnsi="바탕" w:cs="굴림"/>
                <w:color w:val="000000"/>
                <w:kern w:val="0"/>
                <w:sz w:val="18"/>
                <w:szCs w:val="18"/>
                <w:shd w:val="clear" w:color="auto" w:fill="FFFFFF"/>
              </w:rPr>
              <w:t>’</w:t>
            </w:r>
            <w:r w:rsidRPr="00787160">
              <w:rPr>
                <w:rFonts w:ascii="바탕" w:eastAsia="바탕" w:hAnsi="바탕" w:cs="굴림" w:hint="eastAsia"/>
                <w:color w:val="000000"/>
                <w:kern w:val="0"/>
                <w:sz w:val="18"/>
                <w:szCs w:val="18"/>
                <w:shd w:val="clear" w:color="auto" w:fill="FFFFFF"/>
              </w:rPr>
              <w:t xml:space="preserve">l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t>
            </w:r>
            <w:proofErr w:type="spellStart"/>
            <w:r w:rsidRPr="00787160">
              <w:rPr>
                <w:rFonts w:ascii="바탕" w:eastAsia="바탕" w:hAnsi="바탕" w:cs="한컴바탕" w:hint="eastAsia"/>
                <w:kern w:val="0"/>
                <w:sz w:val="18"/>
                <w:szCs w:val="18"/>
              </w:rPr>
              <w:t>Wook</w:t>
            </w:r>
            <w:proofErr w:type="spellEnd"/>
            <w:r w:rsidRPr="00787160">
              <w:rPr>
                <w:rFonts w:ascii="바탕" w:eastAsia="바탕" w:hAnsi="바탕" w:cs="한컴바탕" w:hint="eastAsia"/>
                <w:kern w:val="0"/>
                <w:sz w:val="18"/>
                <w:szCs w:val="18"/>
              </w:rPr>
              <w:t xml:space="preserve"> Hyun</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Tsukuba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Computer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Young </w:t>
            </w:r>
            <w:proofErr w:type="spellStart"/>
            <w:r w:rsidRPr="00787160">
              <w:rPr>
                <w:rFonts w:ascii="바탕" w:eastAsia="바탕" w:hAnsi="바탕" w:cs="한컴바탕" w:hint="eastAsia"/>
                <w:kern w:val="0"/>
                <w:sz w:val="18"/>
                <w:szCs w:val="18"/>
              </w:rPr>
              <w:t>Tak</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Information and Communication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Choi</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Gyu</w:t>
            </w:r>
            <w:proofErr w:type="spellEnd"/>
            <w:r w:rsidRPr="00787160">
              <w:rPr>
                <w:rFonts w:ascii="바탕" w:eastAsia="바탕" w:hAnsi="바탕" w:cs="한컴바탕" w:hint="eastAsia"/>
                <w:kern w:val="0"/>
                <w:sz w:val="18"/>
                <w:szCs w:val="18"/>
              </w:rPr>
              <w:t xml:space="preserve"> Sang</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 xml:space="preserve">Pennsylvania State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Information and Communication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Ryu</w:t>
            </w:r>
            <w:proofErr w:type="spellEnd"/>
            <w:r w:rsidRPr="00787160">
              <w:rPr>
                <w:rFonts w:ascii="바탕" w:eastAsia="바탕" w:hAnsi="바탕" w:cs="한컴바탕" w:hint="eastAsia"/>
                <w:kern w:val="0"/>
                <w:sz w:val="18"/>
                <w:szCs w:val="18"/>
              </w:rPr>
              <w:t>, Si Ok</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Toledo</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Park, Chin Ho</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Florida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4E3562">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w:t>
            </w:r>
            <w:r w:rsidR="004E3562" w:rsidRPr="00787160">
              <w:rPr>
                <w:rFonts w:ascii="바탕" w:eastAsia="바탕" w:hAnsi="바탕" w:cs="한컴바탕" w:hint="eastAsia"/>
                <w:kern w:val="0"/>
                <w:sz w:val="18"/>
                <w:szCs w:val="18"/>
              </w:rPr>
              <w:t>oc</w:t>
            </w:r>
            <w:r w:rsidRPr="00787160">
              <w:rPr>
                <w:rFonts w:ascii="바탕" w:eastAsia="바탕" w:hAnsi="바탕" w:cs="한컴바탕" w:hint="eastAsia"/>
                <w:kern w:val="0"/>
                <w:sz w:val="18"/>
                <w:szCs w:val="18"/>
              </w:rPr>
              <w: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Woo </w:t>
            </w:r>
            <w:proofErr w:type="spellStart"/>
            <w:r w:rsidRPr="00787160">
              <w:rPr>
                <w:rFonts w:ascii="바탕" w:eastAsia="바탕" w:hAnsi="바탕" w:cs="한컴바탕" w:hint="eastAsia"/>
                <w:kern w:val="0"/>
                <w:sz w:val="18"/>
                <w:szCs w:val="18"/>
              </w:rPr>
              <w:t>Kyoung</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proofErr w:type="spellStart"/>
            <w:r w:rsidRPr="00787160">
              <w:rPr>
                <w:rFonts w:ascii="바탕" w:eastAsia="바탕" w:hAnsi="바탕" w:cs="굴림"/>
                <w:color w:val="000000"/>
                <w:kern w:val="0"/>
                <w:sz w:val="18"/>
                <w:szCs w:val="18"/>
                <w:shd w:val="clear" w:color="auto" w:fill="FFFFFF"/>
              </w:rPr>
              <w:t>Univ</w:t>
            </w:r>
            <w:proofErr w:type="spellEnd"/>
            <w:r w:rsidRPr="00787160">
              <w:rPr>
                <w:rFonts w:ascii="바탕" w:eastAsia="바탕" w:hAnsi="바탕" w:cs="굴림" w:hint="eastAsia"/>
                <w:color w:val="000000"/>
                <w:kern w:val="0"/>
                <w:sz w:val="18"/>
                <w:szCs w:val="18"/>
                <w:shd w:val="clear" w:color="auto" w:fill="FFFFFF"/>
              </w:rPr>
              <w:t xml:space="preserve"> of Florida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Jung, Jae </w:t>
            </w:r>
            <w:proofErr w:type="spellStart"/>
            <w:r w:rsidRPr="00787160">
              <w:rPr>
                <w:rFonts w:ascii="바탕" w:eastAsia="바탕" w:hAnsi="바탕" w:cs="한컴바탕" w:hint="eastAsia"/>
                <w:kern w:val="0"/>
                <w:sz w:val="18"/>
                <w:szCs w:val="18"/>
              </w:rPr>
              <w:t>Hak</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Jeon</w:t>
            </w:r>
            <w:proofErr w:type="spellEnd"/>
            <w:r w:rsidRPr="00787160">
              <w:rPr>
                <w:rFonts w:ascii="바탕" w:eastAsia="바탕" w:hAnsi="바탕" w:cs="한컴바탕" w:hint="eastAsia"/>
                <w:kern w:val="0"/>
                <w:sz w:val="18"/>
                <w:szCs w:val="18"/>
              </w:rPr>
              <w:t xml:space="preserve">, Chan </w:t>
            </w:r>
            <w:proofErr w:type="spellStart"/>
            <w:r w:rsidRPr="00787160">
              <w:rPr>
                <w:rFonts w:ascii="바탕" w:eastAsia="바탕" w:hAnsi="바탕" w:cs="한컴바탕" w:hint="eastAsia"/>
                <w:kern w:val="0"/>
                <w:sz w:val="18"/>
                <w:szCs w:val="18"/>
              </w:rPr>
              <w:t>Wook</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Jae Hong</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color w:val="000000"/>
                <w:kern w:val="0"/>
                <w:sz w:val="18"/>
                <w:szCs w:val="18"/>
                <w:shd w:val="clear" w:color="auto" w:fill="FFFFFF"/>
              </w:rPr>
              <w:t>Kyoto</w:t>
            </w:r>
            <w:r w:rsidRPr="00787160">
              <w:rPr>
                <w:rFonts w:ascii="바탕" w:eastAsia="바탕" w:hAnsi="바탕" w:cs="굴림" w:hint="eastAsia"/>
                <w:color w:val="000000"/>
                <w:kern w:val="0"/>
                <w:sz w:val="18"/>
                <w:szCs w:val="18"/>
                <w:shd w:val="clear" w:color="auto" w:fill="FFFFFF"/>
              </w:rPr>
              <w:t xml:space="preserve"> Inst 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Lee, </w:t>
            </w:r>
            <w:proofErr w:type="spellStart"/>
            <w:r w:rsidRPr="00787160">
              <w:rPr>
                <w:rFonts w:ascii="바탕" w:eastAsia="바탕" w:hAnsi="바탕" w:cs="한컴바탕" w:hint="eastAsia"/>
                <w:kern w:val="0"/>
                <w:sz w:val="18"/>
                <w:szCs w:val="18"/>
              </w:rPr>
              <w:t>Seung</w:t>
            </w:r>
            <w:proofErr w:type="spellEnd"/>
            <w:r w:rsidRPr="00787160">
              <w:rPr>
                <w:rFonts w:ascii="바탕" w:eastAsia="바탕" w:hAnsi="바탕" w:cs="한컴바탕" w:hint="eastAsia"/>
                <w:kern w:val="0"/>
                <w:sz w:val="18"/>
                <w:szCs w:val="18"/>
              </w:rPr>
              <w:t xml:space="preserve"> Woo</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POSTECH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Ahn</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Kwang</w:t>
            </w:r>
            <w:proofErr w:type="spellEnd"/>
            <w:r w:rsidRPr="00787160">
              <w:rPr>
                <w:rFonts w:ascii="바탕" w:eastAsia="바탕" w:hAnsi="바탕" w:cs="한컴바탕" w:hint="eastAsia"/>
                <w:kern w:val="0"/>
                <w:sz w:val="18"/>
                <w:szCs w:val="18"/>
              </w:rPr>
              <w:t xml:space="preserve"> Soon</w:t>
            </w:r>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GIST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Chemical Engineering</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Kwak</w:t>
            </w:r>
            <w:proofErr w:type="spellEnd"/>
            <w:r w:rsidRPr="00787160">
              <w:rPr>
                <w:rFonts w:ascii="바탕" w:eastAsia="바탕" w:hAnsi="바탕" w:cs="한컴바탕" w:hint="eastAsia"/>
                <w:kern w:val="0"/>
                <w:sz w:val="18"/>
                <w:szCs w:val="18"/>
              </w:rPr>
              <w:t xml:space="preserve">, Chong </w:t>
            </w:r>
            <w:proofErr w:type="spellStart"/>
            <w:r w:rsidRPr="00787160">
              <w:rPr>
                <w:rFonts w:ascii="바탕" w:eastAsia="바탕" w:hAnsi="바탕" w:cs="한컴바탕" w:hint="eastAsia"/>
                <w:kern w:val="0"/>
                <w:sz w:val="18"/>
                <w:szCs w:val="18"/>
              </w:rPr>
              <w:t>Hoon</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Gwag</w:t>
            </w:r>
            <w:proofErr w:type="spellEnd"/>
            <w:r w:rsidRPr="00787160">
              <w:rPr>
                <w:rFonts w:ascii="바탕" w:eastAsia="바탕" w:hAnsi="바탕" w:cs="한컴바탕" w:hint="eastAsia"/>
                <w:kern w:val="0"/>
                <w:sz w:val="18"/>
                <w:szCs w:val="18"/>
              </w:rPr>
              <w:t xml:space="preserve"> Jin </w:t>
            </w:r>
            <w:proofErr w:type="spellStart"/>
            <w:r w:rsidRPr="00787160">
              <w:rPr>
                <w:rFonts w:ascii="바탕" w:eastAsia="바탕" w:hAnsi="바탕" w:cs="한컴바탕" w:hint="eastAsia"/>
                <w:kern w:val="0"/>
                <w:sz w:val="18"/>
                <w:szCs w:val="18"/>
              </w:rPr>
              <w:t>Seog</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shd w:val="clear" w:color="auto" w:fill="FFFFFF"/>
              <w:wordWrap/>
              <w:jc w:val="center"/>
              <w:textAlignment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shd w:val="clear" w:color="auto" w:fill="FFFFFF"/>
              </w:rPr>
              <w:t>Pusan Nat</w:t>
            </w:r>
            <w:r w:rsidRPr="00787160">
              <w:rPr>
                <w:rFonts w:ascii="바탕" w:eastAsia="바탕" w:hAnsi="바탕" w:cs="굴림"/>
                <w:color w:val="000000"/>
                <w:kern w:val="0"/>
                <w:sz w:val="18"/>
                <w:szCs w:val="18"/>
                <w:shd w:val="clear" w:color="auto" w:fill="FFFFFF"/>
              </w:rPr>
              <w:t>’</w:t>
            </w:r>
            <w:r w:rsidRPr="00787160">
              <w:rPr>
                <w:rFonts w:ascii="바탕" w:eastAsia="바탕" w:hAnsi="바탕" w:cs="굴림" w:hint="eastAsia"/>
                <w:color w:val="000000"/>
                <w:kern w:val="0"/>
                <w:sz w:val="18"/>
                <w:szCs w:val="18"/>
                <w:shd w:val="clear" w:color="auto" w:fill="FFFFFF"/>
              </w:rPr>
              <w:t xml:space="preserve">l </w:t>
            </w:r>
            <w:proofErr w:type="spellStart"/>
            <w:r w:rsidRPr="00787160">
              <w:rPr>
                <w:rFonts w:ascii="바탕" w:eastAsia="바탕" w:hAnsi="바탕" w:cs="굴림" w:hint="eastAsia"/>
                <w:color w:val="000000"/>
                <w:kern w:val="0"/>
                <w:sz w:val="18"/>
                <w:szCs w:val="18"/>
                <w:shd w:val="clear" w:color="auto" w:fill="FFFFFF"/>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Kwon, Jin </w:t>
            </w:r>
            <w:proofErr w:type="spellStart"/>
            <w:r w:rsidRPr="00787160">
              <w:rPr>
                <w:rFonts w:ascii="바탕" w:eastAsia="바탕" w:hAnsi="바탕" w:cs="한컴바탕" w:hint="eastAsia"/>
                <w:kern w:val="0"/>
                <w:sz w:val="18"/>
                <w:szCs w:val="18"/>
              </w:rPr>
              <w:t>Hyuk</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t>
            </w:r>
            <w:proofErr w:type="spellStart"/>
            <w:r w:rsidRPr="00787160">
              <w:rPr>
                <w:rFonts w:ascii="바탕" w:eastAsia="바탕" w:hAnsi="바탕" w:cs="한컴바탕" w:hint="eastAsia"/>
                <w:kern w:val="0"/>
                <w:sz w:val="18"/>
                <w:szCs w:val="18"/>
              </w:rPr>
              <w:t>Ki</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Hyeon</w:t>
            </w:r>
            <w:proofErr w:type="spellEnd"/>
          </w:p>
        </w:tc>
        <w:tc>
          <w:tcPr>
            <w:tcW w:w="2268" w:type="dxa"/>
            <w:shd w:val="clear" w:color="auto" w:fill="auto"/>
            <w:tcMar>
              <w:top w:w="28" w:type="dxa"/>
              <w:left w:w="28" w:type="dxa"/>
              <w:bottom w:w="28" w:type="dxa"/>
              <w:right w:w="28" w:type="dxa"/>
            </w:tcMar>
            <w:vAlign w:val="center"/>
          </w:tcPr>
          <w:p w:rsidR="00A65DAD" w:rsidRPr="00787160" w:rsidRDefault="004E3562" w:rsidP="004E3562">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Myongji</w:t>
            </w:r>
            <w:proofErr w:type="spellEnd"/>
            <w:r w:rsidRPr="00787160">
              <w:rPr>
                <w:rFonts w:ascii="바탕" w:eastAsia="바탕" w:hAnsi="바탕" w:cs="굴림" w:hint="eastAsia"/>
                <w:color w:val="000000"/>
                <w:kern w:val="0"/>
                <w:sz w:val="18"/>
                <w:szCs w:val="18"/>
              </w:rPr>
              <w:t xml:space="preserv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Dong Ho</w:t>
            </w:r>
          </w:p>
        </w:tc>
        <w:tc>
          <w:tcPr>
            <w:tcW w:w="2268" w:type="dxa"/>
            <w:shd w:val="clear" w:color="auto" w:fill="auto"/>
            <w:tcMar>
              <w:top w:w="28" w:type="dxa"/>
              <w:left w:w="28" w:type="dxa"/>
              <w:bottom w:w="28" w:type="dxa"/>
              <w:right w:w="28" w:type="dxa"/>
            </w:tcMar>
            <w:vAlign w:val="center"/>
          </w:tcPr>
          <w:p w:rsidR="00A65DAD" w:rsidRPr="00787160" w:rsidRDefault="004E3562"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hint="eastAsia"/>
                <w:color w:val="000000"/>
                <w:kern w:val="0"/>
                <w:sz w:val="18"/>
                <w:szCs w:val="18"/>
              </w:rPr>
              <w:t xml:space="preserve"> of Minnesota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Jong Su</w:t>
            </w:r>
          </w:p>
        </w:tc>
        <w:tc>
          <w:tcPr>
            <w:tcW w:w="2268" w:type="dxa"/>
            <w:shd w:val="clear" w:color="auto" w:fill="auto"/>
            <w:tcMar>
              <w:top w:w="28" w:type="dxa"/>
              <w:left w:w="28" w:type="dxa"/>
              <w:bottom w:w="28" w:type="dxa"/>
              <w:right w:w="28" w:type="dxa"/>
            </w:tcMar>
            <w:vAlign w:val="center"/>
          </w:tcPr>
          <w:p w:rsidR="00A65DAD" w:rsidRPr="00787160" w:rsidRDefault="004E3562"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Yeungnam</w:t>
            </w:r>
            <w:proofErr w:type="spellEnd"/>
            <w:r w:rsidRPr="00787160">
              <w:rPr>
                <w:rFonts w:ascii="바탕" w:eastAsia="바탕" w:hAnsi="바탕" w:cs="굴림" w:hint="eastAsia"/>
                <w:color w:val="000000"/>
                <w:kern w:val="0"/>
                <w:sz w:val="18"/>
                <w:szCs w:val="18"/>
              </w:rPr>
              <w:t xml:space="preserv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Eng Chan</w:t>
            </w:r>
          </w:p>
        </w:tc>
        <w:tc>
          <w:tcPr>
            <w:tcW w:w="2268" w:type="dxa"/>
            <w:shd w:val="clear" w:color="auto" w:fill="auto"/>
            <w:tcMar>
              <w:top w:w="28" w:type="dxa"/>
              <w:left w:w="28" w:type="dxa"/>
              <w:bottom w:w="28" w:type="dxa"/>
              <w:right w:w="28" w:type="dxa"/>
            </w:tcMar>
            <w:vAlign w:val="center"/>
          </w:tcPr>
          <w:p w:rsidR="00A65DAD" w:rsidRPr="00787160" w:rsidRDefault="00787160" w:rsidP="00787160">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Yonsei</w:t>
            </w:r>
            <w:proofErr w:type="spellEnd"/>
            <w:r w:rsidRPr="00787160">
              <w:rPr>
                <w:rFonts w:ascii="바탕" w:eastAsia="바탕" w:hAnsi="바탕" w:cs="굴림" w:hint="eastAsia"/>
                <w:color w:val="000000"/>
                <w:kern w:val="0"/>
                <w:sz w:val="18"/>
                <w:szCs w:val="18"/>
              </w:rPr>
              <w:t xml:space="preserv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Bae</w:t>
            </w:r>
            <w:proofErr w:type="spellEnd"/>
            <w:r w:rsidRPr="00787160">
              <w:rPr>
                <w:rFonts w:ascii="바탕" w:eastAsia="바탕" w:hAnsi="바탕" w:cs="한컴바탕" w:hint="eastAsia"/>
                <w:kern w:val="0"/>
                <w:sz w:val="18"/>
                <w:szCs w:val="18"/>
              </w:rPr>
              <w:t>, In Ho</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Dongguk</w:t>
            </w:r>
            <w:proofErr w:type="spellEnd"/>
            <w:r w:rsidRPr="00787160">
              <w:rPr>
                <w:rFonts w:ascii="바탕" w:eastAsia="바탕" w:hAnsi="바탕" w:cs="굴림" w:hint="eastAsia"/>
                <w:color w:val="000000"/>
                <w:kern w:val="0"/>
                <w:sz w:val="18"/>
                <w:szCs w:val="18"/>
              </w:rPr>
              <w:t xml:space="preserv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Yi, </w:t>
            </w:r>
            <w:proofErr w:type="spellStart"/>
            <w:r w:rsidRPr="00787160">
              <w:rPr>
                <w:rFonts w:ascii="바탕" w:eastAsia="바탕" w:hAnsi="바탕" w:cs="한컴바탕" w:hint="eastAsia"/>
                <w:kern w:val="0"/>
                <w:sz w:val="18"/>
                <w:szCs w:val="18"/>
              </w:rPr>
              <w:t>Jong</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Hoon</w:t>
            </w:r>
            <w:proofErr w:type="spellEnd"/>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lastRenderedPageBreak/>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Joh</w:t>
            </w:r>
            <w:proofErr w:type="spellEnd"/>
            <w:r w:rsidRPr="00787160">
              <w:rPr>
                <w:rFonts w:ascii="바탕" w:eastAsia="바탕" w:hAnsi="바탕" w:cs="한컴바탕" w:hint="eastAsia"/>
                <w:kern w:val="0"/>
                <w:sz w:val="18"/>
                <w:szCs w:val="18"/>
              </w:rPr>
              <w:t xml:space="preserve"> Young Gull</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hint="eastAsia"/>
                <w:color w:val="000000"/>
                <w:kern w:val="0"/>
                <w:sz w:val="18"/>
                <w:szCs w:val="18"/>
              </w:rPr>
              <w:t xml:space="preserve"> of California, Riverside</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Choi</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Myoung</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Seon</w:t>
            </w:r>
            <w:proofErr w:type="spellEnd"/>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KAIST</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Physics</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Kang Mi </w:t>
            </w:r>
            <w:proofErr w:type="spellStart"/>
            <w:r w:rsidRPr="00787160">
              <w:rPr>
                <w:rFonts w:ascii="바탕" w:eastAsia="바탕" w:hAnsi="바탕" w:cs="한컴바탕" w:hint="eastAsia"/>
                <w:kern w:val="0"/>
                <w:sz w:val="18"/>
                <w:szCs w:val="18"/>
              </w:rPr>
              <w:t>Sook</w:t>
            </w:r>
            <w:proofErr w:type="spellEnd"/>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Kyoto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Kim, </w:t>
            </w:r>
            <w:proofErr w:type="spellStart"/>
            <w:r w:rsidRPr="00787160">
              <w:rPr>
                <w:rFonts w:ascii="바탕" w:eastAsia="바탕" w:hAnsi="바탕" w:cs="한컴바탕" w:hint="eastAsia"/>
                <w:kern w:val="0"/>
                <w:sz w:val="18"/>
                <w:szCs w:val="18"/>
              </w:rPr>
              <w:t>Seog</w:t>
            </w:r>
            <w:proofErr w:type="spellEnd"/>
            <w:r w:rsidRPr="00787160">
              <w:rPr>
                <w:rFonts w:ascii="바탕" w:eastAsia="바탕" w:hAnsi="바탕" w:cs="한컴바탕" w:hint="eastAsia"/>
                <w:kern w:val="0"/>
                <w:sz w:val="18"/>
                <w:szCs w:val="18"/>
              </w:rPr>
              <w:t xml:space="preserve"> K.</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New York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Kim, Young Il</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Ohio State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Ra, </w:t>
            </w:r>
            <w:proofErr w:type="spellStart"/>
            <w:r w:rsidRPr="00787160">
              <w:rPr>
                <w:rFonts w:ascii="바탕" w:eastAsia="바탕" w:hAnsi="바탕" w:cs="한컴바탕" w:hint="eastAsia"/>
                <w:kern w:val="0"/>
                <w:sz w:val="18"/>
                <w:szCs w:val="18"/>
              </w:rPr>
              <w:t>Choon</w:t>
            </w:r>
            <w:proofErr w:type="spellEnd"/>
            <w:r w:rsidRPr="00787160">
              <w:rPr>
                <w:rFonts w:ascii="바탕" w:eastAsia="바탕" w:hAnsi="바탕" w:cs="한컴바탕" w:hint="eastAsia"/>
                <w:kern w:val="0"/>
                <w:sz w:val="18"/>
                <w:szCs w:val="18"/>
              </w:rPr>
              <w:t xml:space="preserve"> Sup</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Ohio State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Nahm</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Kee</w:t>
            </w:r>
            <w:proofErr w:type="spellEnd"/>
            <w:r w:rsidRPr="00787160">
              <w:rPr>
                <w:rFonts w:ascii="바탕" w:eastAsia="바탕" w:hAnsi="바탕" w:cs="한컴바탕" w:hint="eastAsia"/>
                <w:kern w:val="0"/>
                <w:sz w:val="18"/>
                <w:szCs w:val="18"/>
              </w:rPr>
              <w:t xml:space="preserve"> </w:t>
            </w:r>
            <w:proofErr w:type="spellStart"/>
            <w:r w:rsidRPr="00787160">
              <w:rPr>
                <w:rFonts w:ascii="바탕" w:eastAsia="바탕" w:hAnsi="바탕" w:cs="한컴바탕" w:hint="eastAsia"/>
                <w:kern w:val="0"/>
                <w:sz w:val="18"/>
                <w:szCs w:val="18"/>
              </w:rPr>
              <w:t>Pyung</w:t>
            </w:r>
            <w:proofErr w:type="spellEnd"/>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Michigan State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Park, Jung Hag</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hint="eastAsia"/>
                <w:color w:val="000000"/>
                <w:kern w:val="0"/>
                <w:sz w:val="18"/>
                <w:szCs w:val="18"/>
              </w:rPr>
              <w:t xml:space="preserve"> of Minnesota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Sohn</w:t>
            </w:r>
            <w:proofErr w:type="spellEnd"/>
            <w:r w:rsidRPr="00787160">
              <w:rPr>
                <w:rFonts w:ascii="바탕" w:eastAsia="바탕" w:hAnsi="바탕" w:cs="한컴바탕" w:hint="eastAsia"/>
                <w:kern w:val="0"/>
                <w:sz w:val="18"/>
                <w:szCs w:val="18"/>
              </w:rPr>
              <w:t>, Young Ku</w:t>
            </w:r>
          </w:p>
        </w:tc>
        <w:tc>
          <w:tcPr>
            <w:tcW w:w="2268" w:type="dxa"/>
            <w:shd w:val="clear" w:color="auto" w:fill="auto"/>
            <w:tcMar>
              <w:top w:w="28" w:type="dxa"/>
              <w:left w:w="28" w:type="dxa"/>
              <w:bottom w:w="28" w:type="dxa"/>
              <w:right w:w="28" w:type="dxa"/>
            </w:tcMar>
            <w:vAlign w:val="center"/>
          </w:tcPr>
          <w:p w:rsidR="00A65DAD" w:rsidRPr="00787160" w:rsidRDefault="00787160" w:rsidP="00787160">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hint="eastAsia"/>
                <w:color w:val="000000"/>
                <w:kern w:val="0"/>
                <w:sz w:val="18"/>
                <w:szCs w:val="18"/>
              </w:rPr>
              <w:t xml:space="preserve"> of British Columbia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한컴바탕" w:hint="eastAsia"/>
                <w:kern w:val="0"/>
                <w:sz w:val="18"/>
                <w:szCs w:val="18"/>
              </w:rPr>
              <w:t>Assist.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Cho, </w:t>
            </w:r>
            <w:proofErr w:type="spellStart"/>
            <w:r w:rsidRPr="00787160">
              <w:rPr>
                <w:rFonts w:ascii="바탕" w:eastAsia="바탕" w:hAnsi="바탕" w:cs="한컴바탕" w:hint="eastAsia"/>
                <w:kern w:val="0"/>
                <w:sz w:val="18"/>
                <w:szCs w:val="18"/>
              </w:rPr>
              <w:t>Dae</w:t>
            </w:r>
            <w:proofErr w:type="spellEnd"/>
            <w:r w:rsidRPr="00787160">
              <w:rPr>
                <w:rFonts w:ascii="바탕" w:eastAsia="바탕" w:hAnsi="바탕" w:cs="한컴바탕" w:hint="eastAsia"/>
                <w:kern w:val="0"/>
                <w:sz w:val="18"/>
                <w:szCs w:val="18"/>
              </w:rPr>
              <w:t xml:space="preserve"> Won</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Pusan Nat</w:t>
            </w:r>
            <w:r w:rsidRPr="00787160">
              <w:rPr>
                <w:rFonts w:ascii="바탕" w:eastAsia="바탕" w:hAnsi="바탕" w:cs="굴림"/>
                <w:color w:val="000000"/>
                <w:kern w:val="0"/>
                <w:sz w:val="18"/>
                <w:szCs w:val="18"/>
              </w:rPr>
              <w:t>’</w:t>
            </w:r>
            <w:r w:rsidRPr="00787160">
              <w:rPr>
                <w:rFonts w:ascii="바탕" w:eastAsia="바탕" w:hAnsi="바탕" w:cs="굴림" w:hint="eastAsia"/>
                <w:color w:val="000000"/>
                <w:kern w:val="0"/>
                <w:sz w:val="18"/>
                <w:szCs w:val="18"/>
              </w:rPr>
              <w:t xml:space="preserve">l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Cho, Tae Sub</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Yeungnam</w:t>
            </w:r>
            <w:proofErr w:type="spellEnd"/>
            <w:r w:rsidRPr="00787160">
              <w:rPr>
                <w:rFonts w:ascii="바탕" w:eastAsia="바탕" w:hAnsi="바탕" w:cs="굴림" w:hint="eastAsia"/>
                <w:color w:val="000000"/>
                <w:kern w:val="0"/>
                <w:sz w:val="18"/>
                <w:szCs w:val="18"/>
              </w:rPr>
              <w:t xml:space="preserv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Chemistry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A65DAD">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 xml:space="preserve">Kang, Sang </w:t>
            </w:r>
            <w:proofErr w:type="spellStart"/>
            <w:r w:rsidRPr="00787160">
              <w:rPr>
                <w:rFonts w:ascii="바탕" w:eastAsia="바탕" w:hAnsi="바탕" w:cs="한컴바탕" w:hint="eastAsia"/>
                <w:kern w:val="0"/>
                <w:sz w:val="18"/>
                <w:szCs w:val="18"/>
              </w:rPr>
              <w:t>Gu</w:t>
            </w:r>
            <w:proofErr w:type="spellEnd"/>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Iowa State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Biotechnology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Choi, In Ho</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Univ</w:t>
            </w:r>
            <w:proofErr w:type="spellEnd"/>
            <w:r w:rsidRPr="00787160">
              <w:rPr>
                <w:rFonts w:ascii="바탕" w:eastAsia="바탕" w:hAnsi="바탕" w:cs="굴림" w:hint="eastAsia"/>
                <w:color w:val="000000"/>
                <w:kern w:val="0"/>
                <w:sz w:val="18"/>
                <w:szCs w:val="18"/>
              </w:rPr>
              <w:t xml:space="preserve"> of Florida</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Biotechnology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A65DAD">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Assoc. 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Cho, Kyung Hyun</w:t>
            </w:r>
          </w:p>
        </w:tc>
        <w:tc>
          <w:tcPr>
            <w:tcW w:w="2268" w:type="dxa"/>
            <w:shd w:val="clear" w:color="auto" w:fill="auto"/>
            <w:tcMar>
              <w:top w:w="28" w:type="dxa"/>
              <w:left w:w="28" w:type="dxa"/>
              <w:bottom w:w="28" w:type="dxa"/>
              <w:right w:w="28" w:type="dxa"/>
            </w:tcMar>
            <w:vAlign w:val="center"/>
          </w:tcPr>
          <w:p w:rsidR="00A65DAD" w:rsidRPr="00787160" w:rsidRDefault="00787160" w:rsidP="00787160">
            <w:pPr>
              <w:widowControl/>
              <w:wordWrap/>
              <w:autoSpaceDE/>
              <w:snapToGrid w:val="0"/>
              <w:spacing w:line="247" w:lineRule="atLeast"/>
              <w:jc w:val="center"/>
              <w:rPr>
                <w:rFonts w:ascii="바탕" w:eastAsia="바탕" w:hAnsi="바탕" w:cs="굴림"/>
                <w:color w:val="000000"/>
                <w:kern w:val="0"/>
                <w:sz w:val="18"/>
                <w:szCs w:val="18"/>
              </w:rPr>
            </w:pPr>
            <w:proofErr w:type="spellStart"/>
            <w:r w:rsidRPr="00787160">
              <w:rPr>
                <w:rFonts w:ascii="바탕" w:eastAsia="바탕" w:hAnsi="바탕" w:cs="굴림" w:hint="eastAsia"/>
                <w:color w:val="000000"/>
                <w:kern w:val="0"/>
                <w:sz w:val="18"/>
                <w:szCs w:val="18"/>
              </w:rPr>
              <w:t>Kyungpook</w:t>
            </w:r>
            <w:proofErr w:type="spellEnd"/>
            <w:r w:rsidRPr="00787160">
              <w:rPr>
                <w:rFonts w:ascii="바탕" w:eastAsia="바탕" w:hAnsi="바탕" w:cs="굴림" w:hint="eastAsia"/>
                <w:color w:val="000000"/>
                <w:kern w:val="0"/>
                <w:sz w:val="18"/>
                <w:szCs w:val="18"/>
              </w:rPr>
              <w:t xml:space="preserve"> Nat</w:t>
            </w:r>
            <w:r w:rsidRPr="00787160">
              <w:rPr>
                <w:rFonts w:ascii="바탕" w:eastAsia="바탕" w:hAnsi="바탕" w:cs="굴림"/>
                <w:color w:val="000000"/>
                <w:kern w:val="0"/>
                <w:sz w:val="18"/>
                <w:szCs w:val="18"/>
              </w:rPr>
              <w:t>’</w:t>
            </w:r>
            <w:r w:rsidRPr="00787160">
              <w:rPr>
                <w:rFonts w:ascii="바탕" w:eastAsia="바탕" w:hAnsi="바탕" w:cs="굴림" w:hint="eastAsia"/>
                <w:color w:val="000000"/>
                <w:kern w:val="0"/>
                <w:sz w:val="18"/>
                <w:szCs w:val="18"/>
              </w:rPr>
              <w:t xml:space="preserve">l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Biotechnology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proofErr w:type="spellStart"/>
            <w:r w:rsidRPr="00787160">
              <w:rPr>
                <w:rFonts w:ascii="바탕" w:eastAsia="바탕" w:hAnsi="바탕" w:cs="한컴바탕" w:hint="eastAsia"/>
                <w:kern w:val="0"/>
                <w:sz w:val="18"/>
                <w:szCs w:val="18"/>
              </w:rPr>
              <w:t>Khang</w:t>
            </w:r>
            <w:proofErr w:type="spellEnd"/>
            <w:r w:rsidRPr="00787160">
              <w:rPr>
                <w:rFonts w:ascii="바탕" w:eastAsia="바탕" w:hAnsi="바탕" w:cs="한컴바탕" w:hint="eastAsia"/>
                <w:kern w:val="0"/>
                <w:sz w:val="18"/>
                <w:szCs w:val="18"/>
              </w:rPr>
              <w:t>, Yong Ho</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Texas Inst Tech</w:t>
            </w:r>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kern w:val="0"/>
                <w:sz w:val="18"/>
                <w:szCs w:val="18"/>
              </w:rPr>
              <w:t>Biotechnology</w:t>
            </w:r>
          </w:p>
        </w:tc>
      </w:tr>
      <w:tr w:rsidR="00A65DAD" w:rsidTr="00214DE8">
        <w:trPr>
          <w:trHeight w:val="280"/>
        </w:trPr>
        <w:tc>
          <w:tcPr>
            <w:tcW w:w="1304" w:type="dxa"/>
            <w:shd w:val="clear" w:color="auto" w:fill="auto"/>
            <w:tcMar>
              <w:top w:w="28" w:type="dxa"/>
              <w:left w:w="28" w:type="dxa"/>
              <w:bottom w:w="28" w:type="dxa"/>
              <w:right w:w="28" w:type="dxa"/>
            </w:tcMar>
            <w:vAlign w:val="center"/>
          </w:tcPr>
          <w:p w:rsidR="00A65DAD" w:rsidRPr="00787160" w:rsidRDefault="00A65DAD" w:rsidP="000A3710">
            <w:pPr>
              <w:widowControl/>
              <w:wordWrap/>
              <w:autoSpaceDE/>
              <w:snapToGrid w:val="0"/>
              <w:spacing w:line="384" w:lineRule="auto"/>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Prof.</w:t>
            </w:r>
          </w:p>
        </w:tc>
        <w:tc>
          <w:tcPr>
            <w:tcW w:w="1985"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sz w:val="18"/>
                <w:szCs w:val="18"/>
              </w:rPr>
              <w:t xml:space="preserve">Lee, </w:t>
            </w:r>
            <w:proofErr w:type="spellStart"/>
            <w:r w:rsidRPr="00787160">
              <w:rPr>
                <w:rFonts w:ascii="바탕" w:eastAsia="바탕" w:hAnsi="바탕" w:cs="한컴바탕" w:hint="eastAsia"/>
                <w:sz w:val="18"/>
                <w:szCs w:val="18"/>
              </w:rPr>
              <w:t>Jea</w:t>
            </w:r>
            <w:proofErr w:type="spellEnd"/>
            <w:r w:rsidRPr="00787160">
              <w:rPr>
                <w:rFonts w:ascii="바탕" w:eastAsia="바탕" w:hAnsi="바탕" w:cs="한컴바탕" w:hint="eastAsia"/>
                <w:sz w:val="18"/>
                <w:szCs w:val="18"/>
              </w:rPr>
              <w:t xml:space="preserve"> Young</w:t>
            </w:r>
          </w:p>
        </w:tc>
        <w:tc>
          <w:tcPr>
            <w:tcW w:w="2268" w:type="dxa"/>
            <w:shd w:val="clear" w:color="auto" w:fill="auto"/>
            <w:tcMar>
              <w:top w:w="28" w:type="dxa"/>
              <w:left w:w="28" w:type="dxa"/>
              <w:bottom w:w="28" w:type="dxa"/>
              <w:right w:w="28" w:type="dxa"/>
            </w:tcMar>
            <w:vAlign w:val="center"/>
          </w:tcPr>
          <w:p w:rsidR="00A65DAD" w:rsidRPr="00787160" w:rsidRDefault="00787160" w:rsidP="00A65DAD">
            <w:pPr>
              <w:widowControl/>
              <w:wordWrap/>
              <w:autoSpaceDE/>
              <w:snapToGrid w:val="0"/>
              <w:spacing w:line="247" w:lineRule="atLeast"/>
              <w:jc w:val="center"/>
              <w:rPr>
                <w:rFonts w:ascii="바탕" w:eastAsia="바탕" w:hAnsi="바탕" w:cs="굴림"/>
                <w:color w:val="000000"/>
                <w:kern w:val="0"/>
                <w:sz w:val="18"/>
                <w:szCs w:val="18"/>
              </w:rPr>
            </w:pPr>
            <w:r w:rsidRPr="00787160">
              <w:rPr>
                <w:rFonts w:ascii="바탕" w:eastAsia="바탕" w:hAnsi="바탕" w:cs="굴림" w:hint="eastAsia"/>
                <w:color w:val="000000"/>
                <w:kern w:val="0"/>
                <w:sz w:val="18"/>
                <w:szCs w:val="18"/>
              </w:rPr>
              <w:t xml:space="preserve">New Mexico </w:t>
            </w:r>
            <w:proofErr w:type="spellStart"/>
            <w:r w:rsidRPr="00787160">
              <w:rPr>
                <w:rFonts w:ascii="바탕" w:eastAsia="바탕" w:hAnsi="바탕" w:cs="굴림" w:hint="eastAsia"/>
                <w:color w:val="000000"/>
                <w:kern w:val="0"/>
                <w:sz w:val="18"/>
                <w:szCs w:val="18"/>
              </w:rPr>
              <w:t>Univ</w:t>
            </w:r>
            <w:proofErr w:type="spellEnd"/>
          </w:p>
        </w:tc>
        <w:tc>
          <w:tcPr>
            <w:tcW w:w="852"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jc w:val="center"/>
              <w:rPr>
                <w:rFonts w:ascii="바탕" w:eastAsia="바탕" w:hAnsi="바탕" w:cs="한컴바탕"/>
                <w:kern w:val="0"/>
                <w:sz w:val="18"/>
                <w:szCs w:val="18"/>
              </w:rPr>
            </w:pPr>
            <w:r w:rsidRPr="00787160">
              <w:rPr>
                <w:rFonts w:ascii="바탕" w:eastAsia="바탕" w:hAnsi="바탕" w:cs="한컴바탕" w:hint="eastAsia"/>
                <w:kern w:val="0"/>
                <w:sz w:val="18"/>
                <w:szCs w:val="18"/>
              </w:rPr>
              <w:t>Ph.D.</w:t>
            </w:r>
          </w:p>
        </w:tc>
        <w:tc>
          <w:tcPr>
            <w:tcW w:w="2540" w:type="dxa"/>
            <w:shd w:val="clear" w:color="auto" w:fill="auto"/>
            <w:tcMar>
              <w:top w:w="28" w:type="dxa"/>
              <w:left w:w="28" w:type="dxa"/>
              <w:bottom w:w="28" w:type="dxa"/>
              <w:right w:w="28" w:type="dxa"/>
            </w:tcMar>
            <w:vAlign w:val="center"/>
          </w:tcPr>
          <w:p w:rsidR="00A65DAD" w:rsidRPr="00787160" w:rsidRDefault="00A65DAD">
            <w:pPr>
              <w:widowControl/>
              <w:wordWrap/>
              <w:autoSpaceDE/>
              <w:snapToGrid w:val="0"/>
              <w:spacing w:line="384" w:lineRule="auto"/>
              <w:rPr>
                <w:rFonts w:ascii="바탕" w:eastAsia="바탕" w:hAnsi="바탕" w:cs="한컴바탕"/>
                <w:kern w:val="0"/>
                <w:sz w:val="18"/>
                <w:szCs w:val="18"/>
              </w:rPr>
            </w:pPr>
            <w:r w:rsidRPr="00787160">
              <w:rPr>
                <w:rFonts w:ascii="바탕" w:eastAsia="바탕" w:hAnsi="바탕" w:cs="한컴바탕" w:hint="eastAsia"/>
                <w:sz w:val="18"/>
                <w:szCs w:val="18"/>
              </w:rPr>
              <w:t>Statistics</w:t>
            </w:r>
          </w:p>
        </w:tc>
      </w:tr>
    </w:tbl>
    <w:p w:rsidR="00B30F22" w:rsidRDefault="00B30F22" w:rsidP="008D7A52">
      <w:pPr>
        <w:pStyle w:val="a3"/>
        <w:spacing w:line="360" w:lineRule="auto"/>
        <w:rPr>
          <w:rFonts w:cs="한컴바탕"/>
          <w:color w:val="auto"/>
        </w:rPr>
      </w:pPr>
    </w:p>
    <w:p w:rsidR="00156F16" w:rsidRDefault="00156F16" w:rsidP="00156F16">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0243BD" w:rsidRPr="00787160" w:rsidRDefault="000243BD" w:rsidP="00156F16">
      <w:pPr>
        <w:widowControl/>
        <w:wordWrap/>
        <w:autoSpaceDE/>
        <w:snapToGrid w:val="0"/>
        <w:spacing w:line="300" w:lineRule="atLeast"/>
        <w:rPr>
          <w:rFonts w:ascii="바탕" w:eastAsia="바탕" w:hAnsi="바탕" w:cs="굴림"/>
          <w:color w:val="000000"/>
          <w:kern w:val="0"/>
          <w:sz w:val="19"/>
          <w:szCs w:val="19"/>
        </w:rPr>
      </w:pPr>
    </w:p>
    <w:p w:rsidR="000243BD" w:rsidRPr="00787160" w:rsidRDefault="000243BD" w:rsidP="00156F16">
      <w:pPr>
        <w:widowControl/>
        <w:wordWrap/>
        <w:autoSpaceDE/>
        <w:snapToGrid w:val="0"/>
        <w:spacing w:line="300" w:lineRule="atLeast"/>
        <w:rPr>
          <w:rFonts w:ascii="바탕" w:eastAsia="바탕" w:hAnsi="바탕" w:cs="굴림"/>
          <w:color w:val="000000"/>
          <w:kern w:val="0"/>
          <w:sz w:val="19"/>
          <w:szCs w:val="19"/>
        </w:rPr>
      </w:pPr>
      <w:r w:rsidRPr="00787160">
        <w:rPr>
          <w:rFonts w:ascii="바탕" w:eastAsia="바탕" w:hAnsi="바탕" w:cs="굴림" w:hint="eastAsia"/>
          <w:color w:val="000000"/>
          <w:kern w:val="0"/>
          <w:sz w:val="19"/>
          <w:szCs w:val="19"/>
        </w:rPr>
        <w:t>Majors:  Green Energy, Green Car</w:t>
      </w:r>
    </w:p>
    <w:p w:rsidR="00156F16" w:rsidRPr="00787160" w:rsidRDefault="000243BD" w:rsidP="00156F16">
      <w:pPr>
        <w:widowControl/>
        <w:wordWrap/>
        <w:autoSpaceDE/>
        <w:snapToGrid w:val="0"/>
        <w:spacing w:line="300" w:lineRule="atLeast"/>
        <w:rPr>
          <w:rFonts w:ascii="바탕" w:eastAsia="바탕" w:hAnsi="바탕" w:cs="굴림"/>
          <w:color w:val="000000"/>
          <w:kern w:val="0"/>
          <w:sz w:val="19"/>
          <w:szCs w:val="19"/>
        </w:rPr>
      </w:pPr>
      <w:r w:rsidRPr="00787160">
        <w:rPr>
          <w:rFonts w:ascii="바탕" w:eastAsia="바탕" w:hAnsi="바탕" w:cs="굴림" w:hint="eastAsia"/>
          <w:color w:val="000000"/>
          <w:kern w:val="0"/>
          <w:sz w:val="19"/>
          <w:szCs w:val="19"/>
        </w:rPr>
        <w:t xml:space="preserve">Degrees: </w:t>
      </w:r>
      <w:r w:rsidR="00156F16" w:rsidRPr="00787160">
        <w:rPr>
          <w:rFonts w:ascii="바탕" w:eastAsia="바탕" w:hAnsi="바탕" w:cs="굴림" w:hint="eastAsia"/>
          <w:color w:val="000000"/>
          <w:kern w:val="0"/>
          <w:sz w:val="19"/>
          <w:szCs w:val="19"/>
        </w:rPr>
        <w:t>Philosophy of Doctor (Ph.D.)</w:t>
      </w:r>
      <w:r w:rsidRPr="00787160">
        <w:rPr>
          <w:rFonts w:ascii="바탕" w:eastAsia="바탕" w:hAnsi="바탕" w:cs="굴림" w:hint="eastAsia"/>
          <w:color w:val="000000"/>
          <w:kern w:val="0"/>
          <w:sz w:val="19"/>
          <w:szCs w:val="19"/>
        </w:rPr>
        <w:t xml:space="preserve">, </w:t>
      </w:r>
      <w:r w:rsidR="00156F16" w:rsidRPr="00787160">
        <w:rPr>
          <w:rFonts w:ascii="바탕" w:eastAsia="바탕" w:hAnsi="바탕" w:cs="굴림" w:hint="eastAsia"/>
          <w:color w:val="000000"/>
          <w:kern w:val="0"/>
          <w:sz w:val="19"/>
          <w:szCs w:val="19"/>
        </w:rPr>
        <w:t>Master of Science (M.S.)</w:t>
      </w:r>
    </w:p>
    <w:p w:rsidR="00787160" w:rsidRPr="00787160" w:rsidRDefault="00787160" w:rsidP="00156F16">
      <w:pPr>
        <w:widowControl/>
        <w:wordWrap/>
        <w:autoSpaceDE/>
        <w:spacing w:before="100" w:beforeAutospacing="1" w:after="100" w:afterAutospacing="1"/>
        <w:jc w:val="left"/>
        <w:rPr>
          <w:rFonts w:ascii="바탕" w:eastAsia="바탕" w:hAnsi="바탕"/>
          <w:b/>
          <w:sz w:val="22"/>
          <w:szCs w:val="24"/>
        </w:rPr>
      </w:pPr>
    </w:p>
    <w:p w:rsidR="00156F16" w:rsidRDefault="00156F16" w:rsidP="00156F16">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B30F22" w:rsidRPr="00F526BD" w:rsidRDefault="00B30F22" w:rsidP="008D7A52">
      <w:pPr>
        <w:pStyle w:val="coverwrap1"/>
        <w:spacing w:before="0" w:beforeAutospacing="0" w:after="0" w:afterAutospacing="0" w:line="360" w:lineRule="auto"/>
        <w:jc w:val="both"/>
        <w:rPr>
          <w:rFonts w:ascii="바탕" w:eastAsia="바탕" w:hAnsi="바탕" w:cs="한컴바탕"/>
          <w:b/>
          <w:sz w:val="20"/>
          <w:szCs w:val="20"/>
        </w:rPr>
      </w:pPr>
    </w:p>
    <w:p w:rsidR="000843AE" w:rsidRPr="00F526BD" w:rsidRDefault="000843AE" w:rsidP="000843AE">
      <w:pPr>
        <w:widowControl/>
        <w:wordWrap/>
        <w:autoSpaceDE/>
        <w:autoSpaceDN/>
        <w:spacing w:line="360" w:lineRule="auto"/>
        <w:rPr>
          <w:rFonts w:ascii="바탕" w:eastAsia="바탕" w:hAnsi="바탕" w:cs="한컴바탕"/>
          <w:kern w:val="0"/>
          <w:szCs w:val="20"/>
        </w:rPr>
      </w:pPr>
      <w:r w:rsidRPr="00F526BD">
        <w:rPr>
          <w:rFonts w:ascii="바탕" w:eastAsia="바탕" w:hAnsi="바탕" w:cs="한컴바탕" w:hint="eastAsia"/>
          <w:kern w:val="0"/>
          <w:szCs w:val="20"/>
        </w:rPr>
        <w:t>■</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기초공통</w:t>
      </w:r>
      <w:r w:rsidRPr="00F526BD">
        <w:rPr>
          <w:rFonts w:ascii="바탕" w:eastAsia="바탕" w:hAnsi="바탕" w:cs="한컴바탕"/>
          <w:kern w:val="0"/>
          <w:szCs w:val="20"/>
        </w:rPr>
        <w:t>(Basic Major Courses)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Green by IT      3 credits</w:t>
      </w:r>
    </w:p>
    <w:p w:rsidR="000843AE" w:rsidRPr="00F526BD" w:rsidRDefault="000843AE" w:rsidP="000843AE">
      <w:pPr>
        <w:widowControl/>
        <w:shd w:val="clear" w:color="auto" w:fill="FFFFFF"/>
        <w:wordWrap/>
        <w:autoSpaceDE/>
        <w:autoSpaceDN/>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presents IT-based energy management system that can reduce energy consumption in traditional industry using IT service and communication technology. Specifically, it introduces IT-based energy saving technologies in BEMS (Building Energy Management System), optimization of supply chain, smart grid, carbon estimation and management system, and intelligent transportation system. </w:t>
      </w:r>
    </w:p>
    <w:p w:rsidR="000843AE"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고체전자재료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(Solid State Electronic Materials)</w:t>
      </w:r>
    </w:p>
    <w:p w:rsidR="000843AE" w:rsidRPr="00F526BD" w:rsidRDefault="000843AE" w:rsidP="000843AE">
      <w:pPr>
        <w:shd w:val="clear" w:color="auto" w:fill="FFFFFF"/>
        <w:wordWrap/>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This course is aimed to deliver universal views of the composition-structure-property relationships in the solid state materials that are potentially applicable in modern electronic devices. Particularly the materials of unique transport, magnetic, and optical behaviors will be covered. </w:t>
      </w:r>
    </w:p>
    <w:p w:rsidR="000843AE"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바이오에너지특론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(Special Topics on </w:t>
      </w:r>
      <w:proofErr w:type="spellStart"/>
      <w:r w:rsidRPr="00F526BD">
        <w:rPr>
          <w:rFonts w:ascii="바탕" w:eastAsia="바탕" w:hAnsi="바탕" w:cs="한컴바탕" w:hint="eastAsia"/>
          <w:kern w:val="0"/>
          <w:szCs w:val="20"/>
          <w:shd w:val="clear" w:color="auto" w:fill="FFFFFF"/>
        </w:rPr>
        <w:t>Bioenergy</w:t>
      </w:r>
      <w:proofErr w:type="spellEnd"/>
      <w:r w:rsidRPr="00F526BD">
        <w:rPr>
          <w:rFonts w:ascii="바탕" w:eastAsia="바탕" w:hAnsi="바탕" w:cs="한컴바탕" w:hint="eastAsia"/>
          <w:kern w:val="0"/>
          <w:szCs w:val="20"/>
          <w:shd w:val="clear" w:color="auto" w:fill="FFFFFF"/>
        </w:rPr>
        <w:t>)</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rPr>
        <w:t xml:space="preserve">This </w:t>
      </w:r>
      <w:r w:rsidRPr="00F526BD">
        <w:rPr>
          <w:rFonts w:ascii="바탕" w:eastAsia="바탕" w:hAnsi="바탕" w:cs="한컴바탕" w:hint="eastAsia"/>
          <w:kern w:val="0"/>
          <w:szCs w:val="20"/>
        </w:rPr>
        <w:t>course</w:t>
      </w:r>
      <w:r w:rsidRPr="00F526BD">
        <w:rPr>
          <w:rFonts w:ascii="바탕" w:eastAsia="바탕" w:hAnsi="바탕" w:cs="한컴바탕"/>
          <w:kern w:val="0"/>
          <w:szCs w:val="20"/>
        </w:rPr>
        <w:t xml:space="preserve"> introduces important</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topics for renewable energy made available from materials derived from biological sources.</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M</w:t>
      </w:r>
      <w:r w:rsidRPr="00F526BD">
        <w:rPr>
          <w:rFonts w:ascii="바탕" w:eastAsia="바탕" w:hAnsi="바탕" w:cs="한컴바탕" w:hint="eastAsia"/>
          <w:kern w:val="0"/>
          <w:szCs w:val="20"/>
        </w:rPr>
        <w:t>ajor topics in this course are</w:t>
      </w:r>
      <w:r w:rsidRPr="00F526BD">
        <w:rPr>
          <w:rFonts w:ascii="바탕" w:eastAsia="바탕" w:hAnsi="바탕" w:cs="한컴바탕"/>
          <w:kern w:val="0"/>
          <w:szCs w:val="20"/>
        </w:rPr>
        <w:t xml:space="preserve"> biomass engineering, genetic engineering, crop engineering, agriculture, </w:t>
      </w:r>
      <w:r w:rsidRPr="00F526BD">
        <w:rPr>
          <w:rFonts w:ascii="바탕" w:eastAsia="바탕" w:hAnsi="바탕" w:cs="한컴바탕" w:hint="eastAsia"/>
          <w:kern w:val="0"/>
          <w:szCs w:val="20"/>
        </w:rPr>
        <w:t xml:space="preserve">and </w:t>
      </w:r>
      <w:r w:rsidRPr="00F526BD">
        <w:rPr>
          <w:rFonts w:ascii="바탕" w:eastAsia="바탕" w:hAnsi="바탕" w:cs="한컴바탕"/>
          <w:kern w:val="0"/>
          <w:szCs w:val="20"/>
        </w:rPr>
        <w:t xml:space="preserve">bio-refinery technologies for producing </w:t>
      </w:r>
      <w:proofErr w:type="spellStart"/>
      <w:r w:rsidRPr="00F526BD">
        <w:rPr>
          <w:rFonts w:ascii="바탕" w:eastAsia="바탕" w:hAnsi="바탕" w:cs="한컴바탕"/>
          <w:kern w:val="0"/>
          <w:szCs w:val="20"/>
        </w:rPr>
        <w:t>bioethanol</w:t>
      </w:r>
      <w:proofErr w:type="spellEnd"/>
      <w:r w:rsidRPr="00F526BD">
        <w:rPr>
          <w:rFonts w:ascii="바탕" w:eastAsia="바탕" w:hAnsi="바탕" w:cs="한컴바탕"/>
          <w:kern w:val="0"/>
          <w:szCs w:val="20"/>
        </w:rPr>
        <w:t>, biodiesel and biogas.</w:t>
      </w:r>
      <w:r w:rsidRPr="00F526BD">
        <w:rPr>
          <w:rFonts w:ascii="바탕" w:eastAsia="바탕" w:hAnsi="바탕" w:cs="한컴바탕" w:hint="eastAsia"/>
          <w:kern w:val="0"/>
          <w:szCs w:val="20"/>
        </w:rPr>
        <w:t xml:space="preserve"> T</w:t>
      </w:r>
      <w:r w:rsidRPr="00F526BD">
        <w:rPr>
          <w:rFonts w:ascii="바탕" w:eastAsia="바탕" w:hAnsi="바탕" w:cs="한컴바탕"/>
          <w:kern w:val="0"/>
          <w:szCs w:val="20"/>
        </w:rPr>
        <w:t>he social, economic, scientific and technical fields associated with using biological sources for energy</w:t>
      </w:r>
      <w:r w:rsidRPr="00F526BD">
        <w:rPr>
          <w:rFonts w:ascii="바탕" w:eastAsia="바탕" w:hAnsi="바탕" w:cs="한컴바탕" w:hint="eastAsia"/>
          <w:kern w:val="0"/>
          <w:szCs w:val="20"/>
        </w:rPr>
        <w:t xml:space="preserve"> will be discussed</w:t>
      </w:r>
      <w:r w:rsidRPr="00F526BD">
        <w:rPr>
          <w:rFonts w:ascii="바탕" w:eastAsia="바탕" w:hAnsi="바탕" w:cs="한컴바탕"/>
          <w:kern w:val="0"/>
          <w:szCs w:val="20"/>
        </w:rPr>
        <w:t>.</w:t>
      </w:r>
    </w:p>
    <w:p w:rsidR="000843AE"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수치해석특론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Numerical Analysis)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covers broad problems of number analysis in engineering and deals with number representation, precision, linear and nonlinear simultaneous equations, interpolation, function root, differential and integration equation, approximation theory, </w:t>
      </w:r>
      <w:proofErr w:type="spellStart"/>
      <w:proofErr w:type="gramStart"/>
      <w:r w:rsidRPr="00F526BD">
        <w:rPr>
          <w:rFonts w:ascii="바탕" w:eastAsia="바탕" w:hAnsi="바탕" w:cs="한컴바탕" w:hint="eastAsia"/>
          <w:kern w:val="0"/>
          <w:szCs w:val="20"/>
          <w:shd w:val="clear" w:color="auto" w:fill="FFFFFF"/>
        </w:rPr>
        <w:t>eigen</w:t>
      </w:r>
      <w:proofErr w:type="spellEnd"/>
      <w:proofErr w:type="gramEnd"/>
      <w:r w:rsidRPr="00F526BD">
        <w:rPr>
          <w:rFonts w:ascii="바탕" w:eastAsia="바탕" w:hAnsi="바탕" w:cs="한컴바탕" w:hint="eastAsia"/>
          <w:kern w:val="0"/>
          <w:szCs w:val="20"/>
          <w:shd w:val="clear" w:color="auto" w:fill="FFFFFF"/>
        </w:rPr>
        <w:t xml:space="preserve"> value and </w:t>
      </w:r>
      <w:proofErr w:type="spellStart"/>
      <w:r w:rsidRPr="00F526BD">
        <w:rPr>
          <w:rFonts w:ascii="바탕" w:eastAsia="바탕" w:hAnsi="바탕" w:cs="한컴바탕" w:hint="eastAsia"/>
          <w:kern w:val="0"/>
          <w:szCs w:val="20"/>
          <w:shd w:val="clear" w:color="auto" w:fill="FFFFFF"/>
        </w:rPr>
        <w:t>eigen</w:t>
      </w:r>
      <w:proofErr w:type="spellEnd"/>
      <w:r w:rsidRPr="00F526BD">
        <w:rPr>
          <w:rFonts w:ascii="바탕" w:eastAsia="바탕" w:hAnsi="바탕" w:cs="한컴바탕" w:hint="eastAsia"/>
          <w:kern w:val="0"/>
          <w:szCs w:val="20"/>
          <w:shd w:val="clear" w:color="auto" w:fill="FFFFFF"/>
        </w:rPr>
        <w:t xml:space="preserve"> vector problems.</w:t>
      </w:r>
    </w:p>
    <w:p w:rsidR="000843AE"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신재생에너지특론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Topics in New Renewable Energy)</w:t>
      </w:r>
    </w:p>
    <w:p w:rsidR="000843AE" w:rsidRPr="00F526BD" w:rsidRDefault="000843AE" w:rsidP="000843AE">
      <w:pPr>
        <w:widowControl/>
        <w:wordWrap/>
        <w:autoSpaceDE/>
        <w:autoSpaceDN/>
        <w:spacing w:line="360" w:lineRule="auto"/>
        <w:rPr>
          <w:rFonts w:ascii="바탕" w:eastAsia="바탕" w:hAnsi="바탕" w:cs="굴림"/>
          <w:kern w:val="0"/>
          <w:szCs w:val="20"/>
        </w:rPr>
      </w:pPr>
      <w:r w:rsidRPr="00F526BD">
        <w:rPr>
          <w:rFonts w:ascii="바탕" w:eastAsia="바탕" w:hAnsi="바탕" w:cs="굴림" w:hint="eastAsia"/>
          <w:kern w:val="0"/>
          <w:szCs w:val="20"/>
        </w:rPr>
        <w:t xml:space="preserve">This course covers the fundamental information concerning new and renewable energy technology, including the introduction of new and renewable energy, resources of energy and its supply &amp; demand, fossil fuel and its environmental effect, solar thermal system, </w:t>
      </w:r>
      <w:proofErr w:type="spellStart"/>
      <w:r w:rsidRPr="00F526BD">
        <w:rPr>
          <w:rFonts w:ascii="바탕" w:eastAsia="바탕" w:hAnsi="바탕" w:cs="굴림" w:hint="eastAsia"/>
          <w:kern w:val="0"/>
          <w:szCs w:val="20"/>
        </w:rPr>
        <w:t>hotovoltaics</w:t>
      </w:r>
      <w:proofErr w:type="spellEnd"/>
      <w:r w:rsidRPr="00F526BD">
        <w:rPr>
          <w:rFonts w:ascii="바탕" w:eastAsia="바탕" w:hAnsi="바탕" w:cs="굴림" w:hint="eastAsia"/>
          <w:kern w:val="0"/>
          <w:szCs w:val="20"/>
        </w:rPr>
        <w:t>, fuel cell, battery, IGCC and C1 chemistry. The objectives are as follows: (1) Explore the current energy resources and environmental effects. (2) Introduce the new and renewable energy including solar cells and their operation principle.</w:t>
      </w:r>
    </w:p>
    <w:p w:rsidR="000843AE"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양자역학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w:t>
      </w:r>
      <w:proofErr w:type="spellStart"/>
      <w:r w:rsidRPr="00F526BD">
        <w:rPr>
          <w:rFonts w:ascii="바탕" w:eastAsia="바탕" w:hAnsi="바탕" w:cs="한컴바탕" w:hint="eastAsia"/>
          <w:kern w:val="0"/>
          <w:szCs w:val="20"/>
          <w:shd w:val="clear" w:color="auto" w:fill="FFFFFF"/>
        </w:rPr>
        <w:t>Quamtum</w:t>
      </w:r>
      <w:proofErr w:type="spellEnd"/>
      <w:r w:rsidRPr="00F526BD">
        <w:rPr>
          <w:rFonts w:ascii="바탕" w:eastAsia="바탕" w:hAnsi="바탕" w:cs="한컴바탕" w:hint="eastAsia"/>
          <w:kern w:val="0"/>
          <w:szCs w:val="20"/>
          <w:shd w:val="clear" w:color="auto" w:fill="FFFFFF"/>
        </w:rPr>
        <w:t xml:space="preserve"> Mechanics)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In this course, we will learn the basic postulates and techniques of non-relativistic quantum </w:t>
      </w:r>
      <w:r w:rsidRPr="00F526BD">
        <w:rPr>
          <w:rFonts w:ascii="바탕" w:eastAsia="바탕" w:hAnsi="바탕" w:cs="한컴바탕" w:hint="eastAsia"/>
          <w:kern w:val="0"/>
          <w:szCs w:val="20"/>
          <w:shd w:val="clear" w:color="auto" w:fill="FFFFFF"/>
        </w:rPr>
        <w:lastRenderedPageBreak/>
        <w:t>mechanics. The term non-relativistic quantum mechanics refers primarily to interactions of particles with potentials only. The course will cover review of wave functions and the Schrodinger Equation, Hilbert space, the WKB approximation; central forces and angular momentum, scattering, and electron spin.</w:t>
      </w:r>
    </w:p>
    <w:p w:rsidR="000843AE" w:rsidRPr="004B1320"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응용수학특론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(Advanced Applied Engineering Mathematics)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This course deals with the mathematical theories which are helpful for the mechanical design such as partial differential equations, the approximate solution for the differential equations, mathematical physics and so on.</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rPr>
        <w:t xml:space="preserve">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임베디드시스템특론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Topics in Embedded System)</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szCs w:val="20"/>
          <w:shd w:val="clear" w:color="auto" w:fill="FFFFFF"/>
        </w:rPr>
        <w:t>This course spans all areas in embedded systems, including hardware to software. In this course, we will deal with the recent research issues in embedded systems. In addition, we will focus on one area in recent trends and design an embedded system</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재료과학특론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Materials Science for Engineers)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gramStart"/>
      <w:r w:rsidRPr="00F526BD">
        <w:rPr>
          <w:rFonts w:ascii="바탕" w:eastAsia="바탕" w:hAnsi="바탕" w:cs="굴림" w:hint="eastAsia"/>
          <w:kern w:val="0"/>
          <w:szCs w:val="20"/>
        </w:rPr>
        <w:t>Advanced treatment of structure-property relations, covering mechanical-, electrical-, magnetic-, thermal-, and optical-properties; designing or engineering of materials to meet the predetermined set of properties.</w:t>
      </w:r>
      <w:proofErr w:type="gramEnd"/>
    </w:p>
    <w:p w:rsidR="000843AE" w:rsidRPr="00F526BD" w:rsidRDefault="000843AE" w:rsidP="000843AE">
      <w:pPr>
        <w:shd w:val="clear" w:color="auto" w:fill="FFFFFF"/>
        <w:tabs>
          <w:tab w:val="left" w:pos="2970"/>
        </w:tabs>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kern w:val="0"/>
          <w:szCs w:val="20"/>
          <w:shd w:val="clear" w:color="auto" w:fill="FFFFFF"/>
        </w:rPr>
        <w:tab/>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확률모형과 응용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(Probability Models and its Applications)</w:t>
      </w:r>
    </w:p>
    <w:p w:rsidR="000843AE" w:rsidRPr="00F526BD" w:rsidRDefault="000843AE" w:rsidP="000843AE">
      <w:pPr>
        <w:pStyle w:val="MS"/>
        <w:widowControl/>
        <w:wordWrap/>
        <w:autoSpaceDE/>
        <w:spacing w:line="360" w:lineRule="auto"/>
        <w:rPr>
          <w:rFonts w:ascii="바탕" w:eastAsia="바탕" w:hAnsi="바탕"/>
          <w:color w:val="auto"/>
        </w:rPr>
      </w:pPr>
      <w:r w:rsidRPr="00F526BD">
        <w:rPr>
          <w:rFonts w:ascii="바탕" w:eastAsia="바탕" w:hAnsi="바탕" w:hint="eastAsia"/>
          <w:color w:val="auto"/>
          <w:shd w:val="clear" w:color="auto" w:fill="FFFFFF"/>
        </w:rPr>
        <w:t xml:space="preserve">This is a basic course which deals definitions and concepts of </w:t>
      </w:r>
      <w:proofErr w:type="spellStart"/>
      <w:r w:rsidRPr="00F526BD">
        <w:rPr>
          <w:rFonts w:ascii="바탕" w:eastAsia="바탕" w:hAnsi="바탕" w:hint="eastAsia"/>
          <w:color w:val="auto"/>
          <w:shd w:val="clear" w:color="auto" w:fill="FFFFFF"/>
        </w:rPr>
        <w:t>Probablity</w:t>
      </w:r>
      <w:proofErr w:type="spellEnd"/>
      <w:r w:rsidRPr="00F526BD">
        <w:rPr>
          <w:rFonts w:ascii="바탕" w:eastAsia="바탕" w:hAnsi="바탕" w:hint="eastAsia"/>
          <w:color w:val="auto"/>
          <w:shd w:val="clear" w:color="auto" w:fill="FFFFFF"/>
        </w:rPr>
        <w:t xml:space="preserve"> will be introduced. Random variables, transformations, Normal distribution, Poisson distribution are also dealt with in some details. </w:t>
      </w:r>
      <w:proofErr w:type="spellStart"/>
      <w:r w:rsidRPr="00F526BD">
        <w:rPr>
          <w:rFonts w:ascii="바탕" w:eastAsia="바탕" w:hAnsi="바탕" w:hint="eastAsia"/>
          <w:color w:val="auto"/>
          <w:shd w:val="clear" w:color="auto" w:fill="FFFFFF"/>
        </w:rPr>
        <w:t>Expecations</w:t>
      </w:r>
      <w:proofErr w:type="spellEnd"/>
      <w:r w:rsidRPr="00F526BD">
        <w:rPr>
          <w:rFonts w:ascii="바탕" w:eastAsia="바탕" w:hAnsi="바탕" w:hint="eastAsia"/>
          <w:color w:val="auto"/>
          <w:shd w:val="clear" w:color="auto" w:fill="FFFFFF"/>
        </w:rPr>
        <w:t xml:space="preserve"> such as mean and variance of a random variable will be calculated. For large sample behavior limit distribution is studied and discussed.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w:t>
      </w:r>
      <w:r w:rsidRPr="00F526BD">
        <w:rPr>
          <w:rFonts w:ascii="바탕" w:eastAsia="바탕" w:hAnsi="바탕" w:cs="한컴바탕" w:hint="eastAsia"/>
          <w:kern w:val="0"/>
          <w:szCs w:val="20"/>
          <w:shd w:val="clear" w:color="auto" w:fill="FFFFFF"/>
        </w:rPr>
        <w:t xml:space="preserve"> </w:t>
      </w:r>
      <w:r w:rsidRPr="00F526BD">
        <w:rPr>
          <w:rFonts w:ascii="바탕" w:eastAsia="바탕" w:hAnsi="바탕" w:cs="한컴바탕"/>
          <w:kern w:val="0"/>
          <w:szCs w:val="20"/>
          <w:shd w:val="clear" w:color="auto" w:fill="FFFFFF"/>
        </w:rPr>
        <w:t>그린에너지 전공</w:t>
      </w:r>
      <w:r w:rsidRPr="00F526BD">
        <w:rPr>
          <w:rFonts w:ascii="바탕" w:eastAsia="바탕" w:hAnsi="바탕" w:cs="한컴바탕" w:hint="eastAsia"/>
          <w:kern w:val="0"/>
          <w:szCs w:val="20"/>
          <w:shd w:val="clear" w:color="auto" w:fill="FFFFFF"/>
        </w:rPr>
        <w:t xml:space="preserve"> (Green Energy Major)</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광에너지화학</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lastRenderedPageBreak/>
        <w:t>(</w:t>
      </w:r>
      <w:proofErr w:type="spellStart"/>
      <w:r w:rsidRPr="00F526BD">
        <w:rPr>
          <w:rFonts w:ascii="바탕" w:eastAsia="바탕" w:hAnsi="바탕" w:cs="한컴바탕" w:hint="eastAsia"/>
          <w:kern w:val="0"/>
          <w:szCs w:val="20"/>
          <w:shd w:val="clear" w:color="auto" w:fill="FFFFFF"/>
        </w:rPr>
        <w:t>Photoenergy</w:t>
      </w:r>
      <w:proofErr w:type="spellEnd"/>
      <w:r w:rsidRPr="00F526BD">
        <w:rPr>
          <w:rFonts w:ascii="바탕" w:eastAsia="바탕" w:hAnsi="바탕" w:cs="한컴바탕" w:hint="eastAsia"/>
          <w:kern w:val="0"/>
          <w:szCs w:val="20"/>
          <w:shd w:val="clear" w:color="auto" w:fill="FFFFFF"/>
        </w:rPr>
        <w:t xml:space="preserve"> Chemistry)</w:t>
      </w:r>
    </w:p>
    <w:p w:rsidR="000843AE" w:rsidRPr="00F526BD" w:rsidRDefault="000843AE" w:rsidP="000843AE">
      <w:pPr>
        <w:spacing w:line="360" w:lineRule="auto"/>
        <w:rPr>
          <w:rFonts w:ascii="바탕" w:eastAsia="바탕" w:hAnsi="바탕"/>
          <w:szCs w:val="20"/>
        </w:rPr>
      </w:pPr>
      <w:r w:rsidRPr="00F526BD">
        <w:rPr>
          <w:rFonts w:ascii="바탕" w:eastAsia="바탕" w:hAnsi="바탕" w:hint="eastAsia"/>
          <w:szCs w:val="20"/>
        </w:rPr>
        <w:t xml:space="preserve">Compounds containing a variety of </w:t>
      </w:r>
      <w:proofErr w:type="spellStart"/>
      <w:r w:rsidRPr="00F526BD">
        <w:rPr>
          <w:rFonts w:ascii="바탕" w:eastAsia="바탕" w:hAnsi="바탕" w:hint="eastAsia"/>
          <w:szCs w:val="20"/>
        </w:rPr>
        <w:t>chromophore</w:t>
      </w:r>
      <w:proofErr w:type="spellEnd"/>
      <w:r w:rsidRPr="00F526BD">
        <w:rPr>
          <w:rFonts w:ascii="바탕" w:eastAsia="바탕" w:hAnsi="바탕" w:hint="eastAsia"/>
          <w:szCs w:val="20"/>
        </w:rPr>
        <w:t xml:space="preserve"> absorb </w:t>
      </w:r>
      <w:proofErr w:type="spellStart"/>
      <w:r w:rsidRPr="00F526BD">
        <w:rPr>
          <w:rFonts w:ascii="바탕" w:eastAsia="바탕" w:hAnsi="바탕" w:hint="eastAsia"/>
          <w:szCs w:val="20"/>
        </w:rPr>
        <w:t>photoenergy</w:t>
      </w:r>
      <w:proofErr w:type="spellEnd"/>
      <w:r w:rsidRPr="00F526BD">
        <w:rPr>
          <w:rFonts w:ascii="바탕" w:eastAsia="바탕" w:hAnsi="바탕" w:hint="eastAsia"/>
          <w:szCs w:val="20"/>
        </w:rPr>
        <w:t xml:space="preserve"> to promote compounds to excited state. Contrary to conventional ground state of compounds, these high energy excited state of compounds undergo various kinds of photochemical and </w:t>
      </w:r>
      <w:proofErr w:type="spellStart"/>
      <w:r w:rsidRPr="00F526BD">
        <w:rPr>
          <w:rFonts w:ascii="바탕" w:eastAsia="바탕" w:hAnsi="바탕" w:hint="eastAsia"/>
          <w:szCs w:val="20"/>
        </w:rPr>
        <w:t>photophysical</w:t>
      </w:r>
      <w:proofErr w:type="spellEnd"/>
      <w:r w:rsidRPr="00F526BD">
        <w:rPr>
          <w:rFonts w:ascii="바탕" w:eastAsia="바탕" w:hAnsi="바탕" w:hint="eastAsia"/>
          <w:szCs w:val="20"/>
        </w:rPr>
        <w:t xml:space="preserve"> pathways via interaction with light (i.e., electron transfer, energy transfer, fluorescence, phosphorescence, chemical reaction, etc). This class will provide basic knowledge about </w:t>
      </w:r>
      <w:r w:rsidRPr="00F526BD">
        <w:rPr>
          <w:rFonts w:ascii="바탕" w:eastAsia="바탕" w:hAnsi="바탕"/>
          <w:szCs w:val="20"/>
        </w:rPr>
        <w:t>photochemical</w:t>
      </w:r>
      <w:r w:rsidRPr="00F526BD">
        <w:rPr>
          <w:rFonts w:ascii="바탕" w:eastAsia="바탕" w:hAnsi="바탕" w:hint="eastAsia"/>
          <w:szCs w:val="20"/>
        </w:rPr>
        <w:t>/</w:t>
      </w:r>
      <w:proofErr w:type="spellStart"/>
      <w:r w:rsidRPr="00F526BD">
        <w:rPr>
          <w:rFonts w:ascii="바탕" w:eastAsia="바탕" w:hAnsi="바탕" w:hint="eastAsia"/>
          <w:szCs w:val="20"/>
        </w:rPr>
        <w:t>photophysical</w:t>
      </w:r>
      <w:proofErr w:type="spellEnd"/>
      <w:r w:rsidRPr="00F526BD">
        <w:rPr>
          <w:rFonts w:ascii="바탕" w:eastAsia="바탕" w:hAnsi="바탕" w:hint="eastAsia"/>
          <w:szCs w:val="20"/>
        </w:rPr>
        <w:t xml:space="preserve"> properties and will explore </w:t>
      </w:r>
      <w:proofErr w:type="spellStart"/>
      <w:r w:rsidRPr="00F526BD">
        <w:rPr>
          <w:rFonts w:ascii="바탕" w:eastAsia="바탕" w:hAnsi="바탕" w:hint="eastAsia"/>
          <w:szCs w:val="20"/>
        </w:rPr>
        <w:t>mechanistric</w:t>
      </w:r>
      <w:proofErr w:type="spellEnd"/>
      <w:r w:rsidRPr="00F526BD">
        <w:rPr>
          <w:rFonts w:ascii="바탕" w:eastAsia="바탕" w:hAnsi="바탕" w:hint="eastAsia"/>
          <w:szCs w:val="20"/>
        </w:rPr>
        <w:t xml:space="preserve"> aspect in chemical point of view. And Photo-related electronic materials and biomaterials will be discussed.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광전기화학에너지소재특론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(Advanced </w:t>
      </w:r>
      <w:proofErr w:type="spellStart"/>
      <w:r w:rsidRPr="00F526BD">
        <w:rPr>
          <w:rFonts w:ascii="바탕" w:eastAsia="바탕" w:hAnsi="바탕" w:cs="한컴바탕" w:hint="eastAsia"/>
          <w:kern w:val="0"/>
          <w:szCs w:val="20"/>
          <w:shd w:val="clear" w:color="auto" w:fill="FFFFFF"/>
        </w:rPr>
        <w:t>Photoelectrochemical</w:t>
      </w:r>
      <w:proofErr w:type="spellEnd"/>
      <w:r w:rsidRPr="00F526BD">
        <w:rPr>
          <w:rFonts w:ascii="바탕" w:eastAsia="바탕" w:hAnsi="바탕" w:cs="한컴바탕" w:hint="eastAsia"/>
          <w:kern w:val="0"/>
          <w:szCs w:val="20"/>
          <w:shd w:val="clear" w:color="auto" w:fill="FFFFFF"/>
        </w:rPr>
        <w:t xml:space="preserve"> Energy Materials)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szCs w:val="20"/>
          <w:shd w:val="clear" w:color="auto" w:fill="FFFFFF"/>
        </w:rPr>
      </w:pPr>
      <w:proofErr w:type="spellStart"/>
      <w:r w:rsidRPr="00F526BD">
        <w:rPr>
          <w:rFonts w:ascii="바탕" w:eastAsia="바탕" w:hAnsi="바탕" w:cs="한컴바탕" w:hint="eastAsia"/>
          <w:szCs w:val="20"/>
          <w:shd w:val="clear" w:color="auto" w:fill="FFFFFF"/>
        </w:rPr>
        <w:t>Fundermentals</w:t>
      </w:r>
      <w:proofErr w:type="spellEnd"/>
      <w:r w:rsidRPr="00F526BD">
        <w:rPr>
          <w:rFonts w:ascii="바탕" w:eastAsia="바탕" w:hAnsi="바탕" w:cs="한컴바탕" w:hint="eastAsia"/>
          <w:szCs w:val="20"/>
          <w:shd w:val="clear" w:color="auto" w:fill="FFFFFF"/>
        </w:rPr>
        <w:t xml:space="preserve"> on the electrochemistry and </w:t>
      </w:r>
      <w:proofErr w:type="spellStart"/>
      <w:r w:rsidRPr="00F526BD">
        <w:rPr>
          <w:rFonts w:ascii="바탕" w:eastAsia="바탕" w:hAnsi="바탕" w:cs="한컴바탕" w:hint="eastAsia"/>
          <w:szCs w:val="20"/>
          <w:shd w:val="clear" w:color="auto" w:fill="FFFFFF"/>
        </w:rPr>
        <w:t>photoelectrochemistry</w:t>
      </w:r>
      <w:proofErr w:type="spellEnd"/>
      <w:r w:rsidRPr="00F526BD">
        <w:rPr>
          <w:rFonts w:ascii="바탕" w:eastAsia="바탕" w:hAnsi="바탕" w:cs="한컴바탕" w:hint="eastAsia"/>
          <w:szCs w:val="20"/>
          <w:shd w:val="clear" w:color="auto" w:fill="FFFFFF"/>
        </w:rPr>
        <w:t xml:space="preserve"> will be understood and be discussed with respect to the electrode materials. In addition, the introduction and materials' requirements in the </w:t>
      </w:r>
      <w:proofErr w:type="spellStart"/>
      <w:r w:rsidRPr="00F526BD">
        <w:rPr>
          <w:rFonts w:ascii="바탕" w:eastAsia="바탕" w:hAnsi="바탕" w:cs="한컴바탕" w:hint="eastAsia"/>
          <w:szCs w:val="20"/>
          <w:shd w:val="clear" w:color="auto" w:fill="FFFFFF"/>
        </w:rPr>
        <w:t>divese</w:t>
      </w:r>
      <w:proofErr w:type="spellEnd"/>
      <w:r w:rsidRPr="00F526BD">
        <w:rPr>
          <w:rFonts w:ascii="바탕" w:eastAsia="바탕" w:hAnsi="바탕" w:cs="한컴바탕" w:hint="eastAsia"/>
          <w:szCs w:val="20"/>
          <w:shd w:val="clear" w:color="auto" w:fill="FFFFFF"/>
        </w:rPr>
        <w:t xml:space="preserve"> electrochemical and </w:t>
      </w:r>
      <w:proofErr w:type="spellStart"/>
      <w:r w:rsidRPr="00F526BD">
        <w:rPr>
          <w:rFonts w:ascii="바탕" w:eastAsia="바탕" w:hAnsi="바탕" w:cs="한컴바탕" w:hint="eastAsia"/>
          <w:szCs w:val="20"/>
          <w:shd w:val="clear" w:color="auto" w:fill="FFFFFF"/>
        </w:rPr>
        <w:t>photoelectrochemical</w:t>
      </w:r>
      <w:proofErr w:type="spellEnd"/>
      <w:r w:rsidRPr="00F526BD">
        <w:rPr>
          <w:rFonts w:ascii="바탕" w:eastAsia="바탕" w:hAnsi="바탕" w:cs="한컴바탕" w:hint="eastAsia"/>
          <w:szCs w:val="20"/>
          <w:shd w:val="clear" w:color="auto" w:fill="FFFFFF"/>
        </w:rPr>
        <w:t xml:space="preserve"> cells such as the </w:t>
      </w:r>
      <w:proofErr w:type="spellStart"/>
      <w:r w:rsidRPr="00F526BD">
        <w:rPr>
          <w:rFonts w:ascii="바탕" w:eastAsia="바탕" w:hAnsi="바탕" w:cs="한컴바탕" w:hint="eastAsia"/>
          <w:szCs w:val="20"/>
          <w:shd w:val="clear" w:color="auto" w:fill="FFFFFF"/>
        </w:rPr>
        <w:t>supercapacitors</w:t>
      </w:r>
      <w:proofErr w:type="spellEnd"/>
      <w:r w:rsidRPr="00F526BD">
        <w:rPr>
          <w:rFonts w:ascii="바탕" w:eastAsia="바탕" w:hAnsi="바탕" w:cs="한컴바탕" w:hint="eastAsia"/>
          <w:szCs w:val="20"/>
          <w:shd w:val="clear" w:color="auto" w:fill="FFFFFF"/>
        </w:rPr>
        <w:t>, the batteries, the fuel cells, the dye-sensitized solar cells, the quantum dot-sensitized solar cells, the water-splitting cells, etc. will be understood and discussed.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광전자공학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(Optical Electronics)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This course covers theory and application of core optical devices for photoelectric system such as light pipe, optical fiber, optical modulator, light receiver element, LED, and laser diode and so on.</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그린에너지특론</w:t>
      </w:r>
      <w:proofErr w:type="spellEnd"/>
      <w:r w:rsidRPr="00F526BD">
        <w:rPr>
          <w:rFonts w:ascii="바탕" w:eastAsia="바탕" w:hAnsi="바탕" w:cs="한컴바탕" w:hint="eastAsia"/>
          <w:kern w:val="0"/>
          <w:szCs w:val="20"/>
          <w:shd w:val="clear" w:color="auto" w:fill="FFFFFF"/>
        </w:rPr>
        <w:t>1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Energy 1)</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Aiming at comprehensive knowledge of sustainable and renewable energies (solar light, solar heat, wind, geothermal heat, etc.),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Background theories will be covered in-depth, together with the case studies of practical applications.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그린에너지특론</w:t>
      </w:r>
      <w:proofErr w:type="spellEnd"/>
      <w:r w:rsidRPr="00F526BD">
        <w:rPr>
          <w:rFonts w:ascii="바탕" w:eastAsia="바탕" w:hAnsi="바탕" w:cs="한컴바탕" w:hint="eastAsia"/>
          <w:kern w:val="0"/>
          <w:szCs w:val="20"/>
          <w:shd w:val="clear" w:color="auto" w:fill="FFFFFF"/>
        </w:rPr>
        <w:t>2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Energy 2)</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Aiming at comprehensive knowledge of sustainable and renewable energies (solar light, solar heat, wind, geothermal heat, etc.),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w:t>
      </w:r>
      <w:r w:rsidRPr="00F526BD">
        <w:rPr>
          <w:rFonts w:ascii="바탕" w:eastAsia="바탕" w:hAnsi="바탕" w:cs="한컴바탕" w:hint="eastAsia"/>
          <w:kern w:val="0"/>
          <w:szCs w:val="20"/>
          <w:shd w:val="clear" w:color="auto" w:fill="FFFFFF"/>
        </w:rPr>
        <w:lastRenderedPageBreak/>
        <w:t xml:space="preserve">Background theories will be covered in-depth, together with the case studies of practical applications.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그린에너지특론</w:t>
      </w:r>
      <w:proofErr w:type="spellEnd"/>
      <w:r w:rsidRPr="00F526BD">
        <w:rPr>
          <w:rFonts w:ascii="바탕" w:eastAsia="바탕" w:hAnsi="바탕" w:cs="한컴바탕" w:hint="eastAsia"/>
          <w:kern w:val="0"/>
          <w:szCs w:val="20"/>
          <w:shd w:val="clear" w:color="auto" w:fill="FFFFFF"/>
        </w:rPr>
        <w:t xml:space="preserve">3      </w:t>
      </w:r>
      <w:proofErr w:type="spellStart"/>
      <w:r w:rsidRPr="00F526BD">
        <w:rPr>
          <w:rFonts w:ascii="바탕" w:eastAsia="바탕" w:hAnsi="바탕" w:cs="한컴바탕" w:hint="eastAsia"/>
          <w:kern w:val="0"/>
          <w:szCs w:val="20"/>
          <w:shd w:val="clear" w:color="auto" w:fill="FFFFFF"/>
        </w:rPr>
        <w:t>3</w:t>
      </w:r>
      <w:proofErr w:type="spellEnd"/>
      <w:r w:rsidRPr="00F526BD">
        <w:rPr>
          <w:rFonts w:ascii="바탕" w:eastAsia="바탕" w:hAnsi="바탕" w:cs="한컴바탕" w:hint="eastAsia"/>
          <w:kern w:val="0"/>
          <w:szCs w:val="20"/>
          <w:shd w:val="clear" w:color="auto" w:fill="FFFFFF"/>
        </w:rPr>
        <w:t xml:space="preserve">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Energy 3)</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Aiming at comprehensive knowledge of sustainable and renewable energies (solar light, solar heat, wind, geothermal heat, etc.),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Background theories will be covered in-depth, together with the case studies of practical applications.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단백질공학특론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Protein Engineering)</w:t>
      </w:r>
    </w:p>
    <w:p w:rsidR="000843AE" w:rsidRPr="00F526BD" w:rsidRDefault="000843AE" w:rsidP="000843AE">
      <w:pPr>
        <w:widowControl/>
        <w:wordWrap/>
        <w:overflowPunct w:val="0"/>
        <w:autoSpaceDE/>
        <w:spacing w:after="32" w:line="360" w:lineRule="auto"/>
        <w:rPr>
          <w:rFonts w:ascii="바탕" w:eastAsia="바탕" w:hAnsi="바탕" w:cs="굴림"/>
          <w:kern w:val="0"/>
          <w:szCs w:val="20"/>
        </w:rPr>
      </w:pPr>
      <w:r w:rsidRPr="00F526BD">
        <w:rPr>
          <w:rFonts w:ascii="바탕" w:eastAsia="바탕" w:hAnsi="바탕" w:cs="굴림" w:hint="eastAsia"/>
          <w:kern w:val="0"/>
          <w:szCs w:val="20"/>
        </w:rPr>
        <w:t>Protein architecture, structural biology of proteins, and introduction to bioinformatics to sequences, and is intended to focus on protein function including integration and regulation based on biochemical background. Students will learn about the logic of life as about its chemistry, which are sequence, structure, and function, those are involved in incidence of human disease, cancer, heart, brain disease.</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무기재료화학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(Inorganic Material Chemistry)</w:t>
      </w:r>
    </w:p>
    <w:p w:rsidR="000843AE" w:rsidRPr="00F526BD" w:rsidRDefault="000843AE" w:rsidP="000843AE">
      <w:pPr>
        <w:widowControl/>
        <w:wordWrap/>
        <w:autoSpaceDE/>
        <w:spacing w:line="360" w:lineRule="auto"/>
        <w:rPr>
          <w:rFonts w:ascii="바탕" w:eastAsia="바탕" w:hAnsi="바탕" w:cs="한컴바탕"/>
          <w:kern w:val="0"/>
          <w:szCs w:val="20"/>
        </w:rPr>
      </w:pPr>
      <w:r w:rsidRPr="00F526BD">
        <w:rPr>
          <w:rFonts w:ascii="바탕" w:eastAsia="바탕" w:hAnsi="바탕" w:cs="굴림" w:hint="eastAsia"/>
          <w:kern w:val="0"/>
          <w:szCs w:val="20"/>
        </w:rPr>
        <w:t xml:space="preserve">Electronic structure and bonding with emphasis on transition metal and </w:t>
      </w:r>
      <w:proofErr w:type="spellStart"/>
      <w:r w:rsidRPr="00F526BD">
        <w:rPr>
          <w:rFonts w:ascii="바탕" w:eastAsia="바탕" w:hAnsi="바탕" w:cs="굴림" w:hint="eastAsia"/>
          <w:kern w:val="0"/>
          <w:szCs w:val="20"/>
        </w:rPr>
        <w:t>organometallic</w:t>
      </w:r>
      <w:proofErr w:type="spellEnd"/>
      <w:r w:rsidRPr="00F526BD">
        <w:rPr>
          <w:rFonts w:ascii="바탕" w:eastAsia="바탕" w:hAnsi="바탕" w:cs="굴림" w:hint="eastAsia"/>
          <w:kern w:val="0"/>
          <w:szCs w:val="20"/>
        </w:rPr>
        <w:t xml:space="preserve"> compounds. </w:t>
      </w:r>
      <w:proofErr w:type="gramStart"/>
      <w:r w:rsidRPr="00F526BD">
        <w:rPr>
          <w:rFonts w:ascii="바탕" w:eastAsia="바탕" w:hAnsi="바탕" w:cs="굴림" w:hint="eastAsia"/>
          <w:kern w:val="0"/>
          <w:szCs w:val="20"/>
        </w:rPr>
        <w:t xml:space="preserve">Chemical applications of group theory, </w:t>
      </w:r>
      <w:proofErr w:type="spellStart"/>
      <w:r w:rsidRPr="00F526BD">
        <w:rPr>
          <w:rFonts w:ascii="바탕" w:eastAsia="바탕" w:hAnsi="바탕" w:cs="굴림" w:hint="eastAsia"/>
          <w:kern w:val="0"/>
          <w:szCs w:val="20"/>
        </w:rPr>
        <w:t>ligand</w:t>
      </w:r>
      <w:proofErr w:type="spellEnd"/>
      <w:r w:rsidRPr="00F526BD">
        <w:rPr>
          <w:rFonts w:ascii="바탕" w:eastAsia="바탕" w:hAnsi="바탕" w:cs="굴림" w:hint="eastAsia"/>
          <w:kern w:val="0"/>
          <w:szCs w:val="20"/>
        </w:rPr>
        <w:t xml:space="preserve"> field, and molecular orbital theory.</w:t>
      </w:r>
      <w:proofErr w:type="gramEnd"/>
      <w:r w:rsidRPr="00F526BD">
        <w:rPr>
          <w:rFonts w:ascii="바탕" w:eastAsia="바탕" w:hAnsi="바탕" w:cs="굴림" w:hint="eastAsia"/>
          <w:kern w:val="0"/>
          <w:szCs w:val="20"/>
        </w:rPr>
        <w:t xml:space="preserve"> Coordination chemistry and </w:t>
      </w:r>
      <w:proofErr w:type="spellStart"/>
      <w:r w:rsidRPr="00F526BD">
        <w:rPr>
          <w:rFonts w:ascii="바탕" w:eastAsia="바탕" w:hAnsi="바탕" w:cs="굴림" w:hint="eastAsia"/>
          <w:kern w:val="0"/>
          <w:szCs w:val="20"/>
        </w:rPr>
        <w:t>organometallic</w:t>
      </w:r>
      <w:proofErr w:type="spellEnd"/>
      <w:r w:rsidRPr="00F526BD">
        <w:rPr>
          <w:rFonts w:ascii="바탕" w:eastAsia="바탕" w:hAnsi="바탕" w:cs="굴림" w:hint="eastAsia"/>
          <w:kern w:val="0"/>
          <w:szCs w:val="20"/>
        </w:rPr>
        <w:t xml:space="preserve"> chemistry: structure, reactions, kinetics, and mechanism. </w:t>
      </w:r>
      <w:proofErr w:type="gramStart"/>
      <w:r w:rsidRPr="00F526BD">
        <w:rPr>
          <w:rFonts w:ascii="바탕" w:eastAsia="바탕" w:hAnsi="바탕" w:cs="굴림" w:hint="eastAsia"/>
          <w:kern w:val="0"/>
          <w:szCs w:val="20"/>
        </w:rPr>
        <w:t>Topics in advanced inorganic chemistry including spectroscopic methods, group theory, and bio-inorganic chemistry.</w:t>
      </w:r>
      <w:proofErr w:type="gramEnd"/>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무기태양전지소재특론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(Inorganic Photovoltaic Materials)</w:t>
      </w:r>
    </w:p>
    <w:p w:rsidR="000843AE" w:rsidRPr="00F526BD" w:rsidRDefault="000843AE" w:rsidP="000843AE">
      <w:pPr>
        <w:widowControl/>
        <w:wordWrap/>
        <w:autoSpaceDE/>
        <w:autoSpaceDN/>
        <w:spacing w:line="360" w:lineRule="auto"/>
        <w:rPr>
          <w:rFonts w:ascii="바탕" w:eastAsia="바탕" w:hAnsi="바탕" w:cs="굴림"/>
          <w:kern w:val="0"/>
          <w:szCs w:val="20"/>
        </w:rPr>
      </w:pPr>
      <w:r w:rsidRPr="00F526BD">
        <w:rPr>
          <w:rFonts w:ascii="바탕" w:eastAsia="바탕" w:hAnsi="바탕" w:cs="굴림" w:hint="eastAsia"/>
          <w:kern w:val="0"/>
          <w:szCs w:val="20"/>
        </w:rPr>
        <w:t xml:space="preserve">Solar cells, which are one of promising future generation renewable energy sources, </w:t>
      </w:r>
      <w:proofErr w:type="gramStart"/>
      <w:r w:rsidRPr="00F526BD">
        <w:rPr>
          <w:rFonts w:ascii="바탕" w:eastAsia="바탕" w:hAnsi="바탕" w:cs="굴림" w:hint="eastAsia"/>
          <w:kern w:val="0"/>
          <w:szCs w:val="20"/>
        </w:rPr>
        <w:t>employs</w:t>
      </w:r>
      <w:proofErr w:type="gramEnd"/>
      <w:r w:rsidRPr="00F526BD">
        <w:rPr>
          <w:rFonts w:ascii="바탕" w:eastAsia="바탕" w:hAnsi="바탕" w:cs="굴림" w:hint="eastAsia"/>
          <w:kern w:val="0"/>
          <w:szCs w:val="20"/>
        </w:rPr>
        <w:t xml:space="preserve"> various materials.  In particular, this course will cover the operational principles of crystalline Si and compound semiconductor thin film solar cells, and thus will help engineers understand what is required to achieve the low-cost, high-efficient inorganic solar cells.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물리화학특성측정론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(Methodology of Physicochemical Properties)</w:t>
      </w:r>
    </w:p>
    <w:p w:rsidR="000843AE" w:rsidRPr="00F526BD" w:rsidRDefault="000843AE" w:rsidP="000843AE">
      <w:pPr>
        <w:shd w:val="clear" w:color="auto" w:fill="FFFFFF"/>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lastRenderedPageBreak/>
        <w:t>In this course, the theoretical background of various physicochemical properties of materials will be explored. Furthermore, various spectroscopic techniques, used for elucidating the properties will be discussed. To successfully finish this course, it is necessary for students to complete physical chemistry course as a prerequisite.</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반도체물리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(Semiconductor Physics)</w:t>
      </w:r>
    </w:p>
    <w:p w:rsidR="000843AE" w:rsidRPr="00F526BD" w:rsidRDefault="000843AE" w:rsidP="000843AE">
      <w:pPr>
        <w:widowControl/>
        <w:wordWrap/>
        <w:autoSpaceDE/>
        <w:snapToGrid w:val="0"/>
        <w:spacing w:line="360" w:lineRule="auto"/>
        <w:rPr>
          <w:rFonts w:ascii="바탕" w:eastAsia="바탕" w:hAnsi="바탕" w:cs="굴림"/>
          <w:kern w:val="0"/>
          <w:szCs w:val="20"/>
        </w:rPr>
      </w:pPr>
      <w:r w:rsidRPr="00F526BD">
        <w:rPr>
          <w:rFonts w:ascii="바탕" w:eastAsia="바탕" w:hAnsi="바탕" w:cs="굴림" w:hint="eastAsia"/>
          <w:kern w:val="0"/>
          <w:szCs w:val="20"/>
        </w:rPr>
        <w:t xml:space="preserve">The purpose of semiconductor physics is to provide a basis for understanding the characteristics, operation, and limitations of semiconductor. This course begins with the introductory physics, moves on to the semiconductor material physics, and then covers the physics of semiconductor. The contents are the crystal structure of semiconductor material, the quantum theory of solids, the semiconductor in equilibrium, carrier transport phenomena, </w:t>
      </w:r>
      <w:proofErr w:type="spellStart"/>
      <w:r w:rsidRPr="00F526BD">
        <w:rPr>
          <w:rFonts w:ascii="바탕" w:eastAsia="바탕" w:hAnsi="바탕" w:cs="굴림" w:hint="eastAsia"/>
          <w:kern w:val="0"/>
          <w:szCs w:val="20"/>
        </w:rPr>
        <w:t>nonequilibrium</w:t>
      </w:r>
      <w:proofErr w:type="spellEnd"/>
      <w:r w:rsidRPr="00F526BD">
        <w:rPr>
          <w:rFonts w:ascii="바탕" w:eastAsia="바탕" w:hAnsi="바탕" w:cs="굴림" w:hint="eastAsia"/>
          <w:kern w:val="0"/>
          <w:szCs w:val="20"/>
        </w:rPr>
        <w:t xml:space="preserve"> excess carriers and the p-n junction.</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생물반응공학특론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(Advanced </w:t>
      </w:r>
      <w:proofErr w:type="spellStart"/>
      <w:r w:rsidRPr="00F526BD">
        <w:rPr>
          <w:rFonts w:ascii="바탕" w:eastAsia="바탕" w:hAnsi="바탕" w:cs="한컴바탕" w:hint="eastAsia"/>
          <w:kern w:val="0"/>
          <w:szCs w:val="20"/>
          <w:shd w:val="clear" w:color="auto" w:fill="FFFFFF"/>
        </w:rPr>
        <w:t>Bioreaction</w:t>
      </w:r>
      <w:proofErr w:type="spellEnd"/>
      <w:r w:rsidRPr="00F526BD">
        <w:rPr>
          <w:rFonts w:ascii="바탕" w:eastAsia="바탕" w:hAnsi="바탕" w:cs="한컴바탕" w:hint="eastAsia"/>
          <w:kern w:val="0"/>
          <w:szCs w:val="20"/>
          <w:shd w:val="clear" w:color="auto" w:fill="FFFFFF"/>
        </w:rPr>
        <w:t xml:space="preserve"> Engineering)</w:t>
      </w:r>
    </w:p>
    <w:p w:rsidR="000843AE" w:rsidRPr="00F526BD" w:rsidRDefault="000843AE" w:rsidP="000843AE">
      <w:pPr>
        <w:shd w:val="clear" w:color="auto" w:fill="FFFFFF"/>
        <w:wordWrap/>
        <w:adjustRightInd w:val="0"/>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Kinetic studies of microbial bioprocess are required for the production of bioactive materials such as antibiotics or recombinant proteins. Simple method of </w:t>
      </w:r>
      <w:proofErr w:type="spellStart"/>
      <w:r w:rsidRPr="00F526BD">
        <w:rPr>
          <w:rFonts w:ascii="바탕" w:eastAsia="바탕" w:hAnsi="바탕" w:cs="굴림" w:hint="eastAsia"/>
          <w:kern w:val="0"/>
          <w:szCs w:val="20"/>
          <w:shd w:val="clear" w:color="auto" w:fill="FFFFFF"/>
        </w:rPr>
        <w:t>biosimulation</w:t>
      </w:r>
      <w:proofErr w:type="spellEnd"/>
      <w:r w:rsidRPr="00F526BD">
        <w:rPr>
          <w:rFonts w:ascii="바탕" w:eastAsia="바탕" w:hAnsi="바탕" w:cs="굴림" w:hint="eastAsia"/>
          <w:kern w:val="0"/>
          <w:szCs w:val="20"/>
          <w:shd w:val="clear" w:color="auto" w:fill="FFFFFF"/>
        </w:rPr>
        <w:t xml:space="preserve"> with mathematical models of enzyme kinetics and microbial fermentations will be introduced. This course will make students understand biological reactions of enzymes and microbes quantitatively by use of Excel-VBA programming.</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수소연료전지시스템설계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(System Design of Hydrogen Fuel Cell)</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covers the fuel cell system, which includes unit cell, MBOP, and EBOP. The </w:t>
      </w:r>
      <w:r w:rsidRPr="00F526BD">
        <w:rPr>
          <w:rFonts w:ascii="바탕" w:eastAsia="바탕" w:hAnsi="바탕" w:cs="한컴바탕"/>
          <w:kern w:val="0"/>
          <w:szCs w:val="20"/>
          <w:shd w:val="clear" w:color="auto" w:fill="FFFFFF"/>
        </w:rPr>
        <w:t>targeted</w:t>
      </w:r>
      <w:r w:rsidRPr="00F526BD">
        <w:rPr>
          <w:rFonts w:ascii="바탕" w:eastAsia="바탕" w:hAnsi="바탕" w:cs="한컴바탕" w:hint="eastAsia"/>
          <w:kern w:val="0"/>
          <w:szCs w:val="20"/>
          <w:shd w:val="clear" w:color="auto" w:fill="FFFFFF"/>
        </w:rPr>
        <w:t xml:space="preserve"> fuel cell system </w:t>
      </w:r>
      <w:proofErr w:type="spellStart"/>
      <w:r w:rsidRPr="00F526BD">
        <w:rPr>
          <w:rFonts w:ascii="바탕" w:eastAsia="바탕" w:hAnsi="바탕" w:cs="한컴바탕" w:hint="eastAsia"/>
          <w:kern w:val="0"/>
          <w:szCs w:val="20"/>
          <w:shd w:val="clear" w:color="auto" w:fill="FFFFFF"/>
        </w:rPr>
        <w:t>wull</w:t>
      </w:r>
      <w:proofErr w:type="spellEnd"/>
      <w:r w:rsidRPr="00F526BD">
        <w:rPr>
          <w:rFonts w:ascii="바탕" w:eastAsia="바탕" w:hAnsi="바탕" w:cs="한컴바탕" w:hint="eastAsia"/>
          <w:kern w:val="0"/>
          <w:szCs w:val="20"/>
          <w:shd w:val="clear" w:color="auto" w:fill="FFFFFF"/>
        </w:rPr>
        <w:t xml:space="preserve"> be designed.</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수소연료전지심화특론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Hydrogen-Fuel Cell)</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includes of definition, </w:t>
      </w:r>
      <w:r w:rsidRPr="00F526BD">
        <w:rPr>
          <w:rFonts w:ascii="바탕" w:eastAsia="바탕" w:hAnsi="바탕" w:cs="한컴바탕"/>
          <w:kern w:val="0"/>
          <w:szCs w:val="20"/>
          <w:shd w:val="clear" w:color="auto" w:fill="FFFFFF"/>
        </w:rPr>
        <w:t>principle</w:t>
      </w:r>
      <w:r w:rsidRPr="00F526BD">
        <w:rPr>
          <w:rFonts w:ascii="바탕" w:eastAsia="바탕" w:hAnsi="바탕" w:cs="한컴바탕" w:hint="eastAsia"/>
          <w:kern w:val="0"/>
          <w:szCs w:val="20"/>
          <w:shd w:val="clear" w:color="auto" w:fill="FFFFFF"/>
        </w:rPr>
        <w:t xml:space="preserve">, technical issues and applications of fuel cell and fuel cell systems.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수소연료전지재료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(Materials for Hydrogen Fuel Cell)</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In this course, the materials for fuel cell such as electrolyte, electrode, interconnector, will </w:t>
      </w:r>
      <w:r w:rsidRPr="00F526BD">
        <w:rPr>
          <w:rFonts w:ascii="바탕" w:eastAsia="바탕" w:hAnsi="바탕" w:cs="한컴바탕" w:hint="eastAsia"/>
          <w:kern w:val="0"/>
          <w:szCs w:val="20"/>
          <w:shd w:val="clear" w:color="auto" w:fill="FFFFFF"/>
        </w:rPr>
        <w:lastRenderedPageBreak/>
        <w:t xml:space="preserve">be discussed and the new design will be proposed.  </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수소연료전지평가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(Evaluation of Hydrogen Fuel Cell)</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covers the </w:t>
      </w:r>
      <w:r w:rsidRPr="00F526BD">
        <w:rPr>
          <w:rFonts w:ascii="바탕" w:eastAsia="바탕" w:hAnsi="바탕" w:cs="한컴바탕"/>
          <w:kern w:val="0"/>
          <w:szCs w:val="20"/>
          <w:shd w:val="clear" w:color="auto" w:fill="FFFFFF"/>
        </w:rPr>
        <w:t>method</w:t>
      </w:r>
      <w:r w:rsidRPr="00F526BD">
        <w:rPr>
          <w:rFonts w:ascii="바탕" w:eastAsia="바탕" w:hAnsi="바탕" w:cs="한컴바탕" w:hint="eastAsia"/>
          <w:kern w:val="0"/>
          <w:szCs w:val="20"/>
          <w:shd w:val="clear" w:color="auto" w:fill="FFFFFF"/>
        </w:rPr>
        <w:t xml:space="preserve">s and </w:t>
      </w:r>
      <w:r w:rsidRPr="00F526BD">
        <w:rPr>
          <w:rFonts w:ascii="바탕" w:eastAsia="바탕" w:hAnsi="바탕" w:cs="한컴바탕"/>
          <w:kern w:val="0"/>
          <w:szCs w:val="20"/>
          <w:shd w:val="clear" w:color="auto" w:fill="FFFFFF"/>
        </w:rPr>
        <w:t>equipment</w:t>
      </w:r>
      <w:r w:rsidRPr="00F526BD">
        <w:rPr>
          <w:rFonts w:ascii="바탕" w:eastAsia="바탕" w:hAnsi="바탕" w:cs="한컴바탕" w:hint="eastAsia"/>
          <w:kern w:val="0"/>
          <w:szCs w:val="20"/>
          <w:shd w:val="clear" w:color="auto" w:fill="FFFFFF"/>
        </w:rPr>
        <w:t xml:space="preserve"> for evaluation of materials and unit cells.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에너지재료특론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Energy Materials)</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proofErr w:type="gramStart"/>
      <w:r w:rsidRPr="00F526BD">
        <w:rPr>
          <w:rFonts w:ascii="바탕" w:eastAsia="바탕" w:hAnsi="바탕" w:cs="굴림" w:hint="eastAsia"/>
          <w:kern w:val="0"/>
          <w:szCs w:val="20"/>
        </w:rPr>
        <w:t>Topics in fuel cell; the ideal structures and functions of electrolytes and electrodes in fuel cells; fabrication and evaluation methods in unit cell, stack, and system.</w:t>
      </w:r>
      <w:proofErr w:type="gramEnd"/>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연소공학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(Combustion Engineering)</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Combustion applies to power production, jet and rocket propulsion, safety, pollution control and material processing. This course provides the fundamental concepts of reacting flow, the characteristics of flame and the view point of practical heat generating systems as a combustion engineer. Major subjects dealing in the course are combustion and thermo-chemistry, mass transfer, chemical kinetics, chemical mechanism, reacting system, laminar premixed flame, laminar diffusion flame, droplet burning, turbulent flow and turbulent flame. </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열및통계역학</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(Thermodynamics and Statistical Mechanics) </w:t>
      </w:r>
    </w:p>
    <w:p w:rsidR="000843AE" w:rsidRPr="00E01C37" w:rsidRDefault="000843AE" w:rsidP="000843AE">
      <w:pPr>
        <w:widowControl/>
        <w:wordWrap/>
        <w:autoSpaceDE/>
        <w:snapToGrid w:val="0"/>
        <w:spacing w:line="360" w:lineRule="auto"/>
        <w:rPr>
          <w:rFonts w:ascii="바탕" w:eastAsia="바탕" w:hAnsi="바탕" w:cs="굴림"/>
          <w:kern w:val="0"/>
          <w:szCs w:val="20"/>
        </w:rPr>
      </w:pPr>
      <w:r w:rsidRPr="00F526BD">
        <w:rPr>
          <w:rFonts w:ascii="바탕" w:eastAsia="바탕" w:hAnsi="바탕" w:cs="굴림" w:hint="eastAsia"/>
          <w:kern w:val="0"/>
          <w:szCs w:val="20"/>
        </w:rPr>
        <w:t xml:space="preserve">This course consists of thermodynamics and statistical mechanics parts. The Thermodynamics part is devoted to a comprehension of analysis and description of thermal phenomena using basic concepts of thermodynamics. The main subjects are as follows: thermodynamic systems and temperature, equation of state, laws of thermodynamics, heat and mechanical work, entropy, thermodynamic potential, phase transition, low temperature physics. The Statistical Mechanics part is designed to introduce some concepts of statistical mechanics and their applications to system containing many particles. The main subjects are as </w:t>
      </w:r>
      <w:proofErr w:type="gramStart"/>
      <w:r w:rsidRPr="00F526BD">
        <w:rPr>
          <w:rFonts w:ascii="바탕" w:eastAsia="바탕" w:hAnsi="바탕" w:cs="굴림" w:hint="eastAsia"/>
          <w:kern w:val="0"/>
          <w:szCs w:val="20"/>
        </w:rPr>
        <w:t>follows :</w:t>
      </w:r>
      <w:proofErr w:type="gramEnd"/>
      <w:r w:rsidRPr="00F526BD">
        <w:rPr>
          <w:rFonts w:ascii="바탕" w:eastAsia="바탕" w:hAnsi="바탕" w:cs="굴림" w:hint="eastAsia"/>
          <w:kern w:val="0"/>
          <w:szCs w:val="20"/>
        </w:rPr>
        <w:t xml:space="preserve"> molecular kinetics, transport phenomena, partition and distribution functions of Maxwell-Boltzmann, Fermi-Dirac, Bose-Einstein statistics, quantum statistics and its applications to various physical phenomena.</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열역학특론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Thermodynamics)</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shd w:val="clear" w:color="auto" w:fill="FFFFFF"/>
        </w:rPr>
      </w:pPr>
      <w:proofErr w:type="gramStart"/>
      <w:r w:rsidRPr="00F526BD">
        <w:rPr>
          <w:rFonts w:ascii="바탕" w:eastAsia="바탕" w:hAnsi="바탕" w:cs="굴림" w:hint="eastAsia"/>
          <w:kern w:val="0"/>
          <w:szCs w:val="20"/>
          <w:shd w:val="clear" w:color="auto" w:fill="FFFFFF"/>
        </w:rPr>
        <w:lastRenderedPageBreak/>
        <w:t>Lectures on the concepts of equilibrium and temperature, definition of work and heat and energy; first law and second law of thermodynamics, entropy and application of second law, principle and introductions of energy conversion cycles.</w:t>
      </w:r>
      <w:proofErr w:type="gramEnd"/>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유기태양전지소재특론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(Organic Solar Cell)</w:t>
      </w:r>
    </w:p>
    <w:p w:rsidR="000843AE" w:rsidRPr="00F526BD" w:rsidRDefault="000843AE" w:rsidP="000843AE">
      <w:pPr>
        <w:spacing w:line="360" w:lineRule="auto"/>
        <w:rPr>
          <w:rFonts w:ascii="바탕" w:eastAsia="바탕" w:hAnsi="바탕"/>
          <w:szCs w:val="20"/>
        </w:rPr>
      </w:pPr>
      <w:r w:rsidRPr="00F526BD">
        <w:rPr>
          <w:rFonts w:ascii="바탕" w:eastAsia="바탕" w:hAnsi="바탕"/>
          <w:szCs w:val="20"/>
        </w:rPr>
        <w:t>A photovoltaic</w:t>
      </w:r>
      <w:r w:rsidRPr="00F526BD">
        <w:rPr>
          <w:rFonts w:ascii="바탕" w:eastAsia="바탕" w:hAnsi="바탕" w:hint="eastAsia"/>
          <w:szCs w:val="20"/>
        </w:rPr>
        <w:t xml:space="preserve"> (PV)</w:t>
      </w:r>
      <w:r w:rsidRPr="00F526BD">
        <w:rPr>
          <w:rFonts w:ascii="바탕" w:eastAsia="바탕" w:hAnsi="바탕"/>
          <w:szCs w:val="20"/>
        </w:rPr>
        <w:t xml:space="preserve"> cell is a </w:t>
      </w:r>
      <w:r w:rsidRPr="00F526BD">
        <w:rPr>
          <w:rFonts w:ascii="바탕" w:eastAsia="바탕" w:hAnsi="바탕" w:hint="eastAsia"/>
          <w:szCs w:val="20"/>
        </w:rPr>
        <w:t>type of</w:t>
      </w:r>
      <w:r w:rsidRPr="00F526BD">
        <w:rPr>
          <w:rFonts w:ascii="바탕" w:eastAsia="바탕" w:hAnsi="바탕"/>
          <w:szCs w:val="20"/>
        </w:rPr>
        <w:t xml:space="preserve"> semiconductor diode that converts visible light into </w:t>
      </w:r>
      <w:hyperlink r:id="rId7" w:tooltip="Direct current" w:history="1">
        <w:r w:rsidRPr="00F526BD">
          <w:rPr>
            <w:rStyle w:val="ab"/>
            <w:rFonts w:ascii="바탕" w:eastAsia="바탕" w:hAnsi="바탕"/>
            <w:color w:val="auto"/>
            <w:szCs w:val="20"/>
            <w:u w:val="none"/>
          </w:rPr>
          <w:t>direct current</w:t>
        </w:r>
      </w:hyperlink>
      <w:r w:rsidRPr="00F526BD">
        <w:rPr>
          <w:rFonts w:ascii="바탕" w:eastAsia="바탕" w:hAnsi="바탕"/>
          <w:szCs w:val="20"/>
        </w:rPr>
        <w:t xml:space="preserve"> (DC) electricity. O</w:t>
      </w:r>
      <w:r w:rsidRPr="00F526BD">
        <w:rPr>
          <w:rFonts w:ascii="바탕" w:eastAsia="바탕" w:hAnsi="바탕"/>
          <w:bCs/>
          <w:szCs w:val="20"/>
        </w:rPr>
        <w:t xml:space="preserve">rganic </w:t>
      </w:r>
      <w:r w:rsidRPr="00F526BD">
        <w:rPr>
          <w:rFonts w:ascii="바탕" w:eastAsia="바탕" w:hAnsi="바탕" w:hint="eastAsia"/>
          <w:bCs/>
          <w:szCs w:val="20"/>
        </w:rPr>
        <w:t>PV</w:t>
      </w:r>
      <w:r w:rsidRPr="00F526BD">
        <w:rPr>
          <w:rFonts w:ascii="바탕" w:eastAsia="바탕" w:hAnsi="바탕"/>
          <w:bCs/>
          <w:szCs w:val="20"/>
        </w:rPr>
        <w:t xml:space="preserve"> </w:t>
      </w:r>
      <w:r w:rsidRPr="00F526BD">
        <w:rPr>
          <w:rFonts w:ascii="바탕" w:eastAsia="바탕" w:hAnsi="바탕" w:hint="eastAsia"/>
          <w:bCs/>
          <w:szCs w:val="20"/>
        </w:rPr>
        <w:t>cell is</w:t>
      </w:r>
      <w:r w:rsidRPr="00F526BD">
        <w:rPr>
          <w:rFonts w:ascii="바탕" w:eastAsia="바탕" w:hAnsi="바탕"/>
          <w:szCs w:val="20"/>
        </w:rPr>
        <w:t xml:space="preserve"> a type of </w:t>
      </w:r>
      <w:hyperlink r:id="rId8" w:tooltip="Polymer solar cell" w:history="1">
        <w:r w:rsidRPr="00F526BD">
          <w:rPr>
            <w:rStyle w:val="ab"/>
            <w:rFonts w:ascii="바탕" w:eastAsia="바탕" w:hAnsi="바탕"/>
            <w:color w:val="auto"/>
            <w:szCs w:val="20"/>
            <w:u w:val="none"/>
          </w:rPr>
          <w:t>polymer solar cell</w:t>
        </w:r>
      </w:hyperlink>
      <w:r w:rsidRPr="00F526BD">
        <w:rPr>
          <w:rFonts w:ascii="바탕" w:eastAsia="바탕" w:hAnsi="바탕"/>
          <w:szCs w:val="20"/>
        </w:rPr>
        <w:t xml:space="preserve"> that uses </w:t>
      </w:r>
      <w:hyperlink r:id="rId9" w:tooltip="Organic electronics" w:history="1">
        <w:r w:rsidRPr="00F526BD">
          <w:rPr>
            <w:rStyle w:val="ab"/>
            <w:rFonts w:ascii="바탕" w:eastAsia="바탕" w:hAnsi="바탕"/>
            <w:color w:val="auto"/>
            <w:szCs w:val="20"/>
            <w:u w:val="none"/>
          </w:rPr>
          <w:t>organic electronics</w:t>
        </w:r>
      </w:hyperlink>
      <w:r w:rsidRPr="00F526BD">
        <w:rPr>
          <w:rFonts w:ascii="바탕" w:eastAsia="바탕" w:hAnsi="바탕"/>
          <w:szCs w:val="20"/>
        </w:rPr>
        <w:t xml:space="preserve">, a branch of electronics that deals with conductive organic polymers or small organic molecules, for light absorption and charge transport to produce </w:t>
      </w:r>
      <w:hyperlink r:id="rId10" w:tooltip="Electricity" w:history="1">
        <w:r w:rsidRPr="00F526BD">
          <w:rPr>
            <w:rStyle w:val="ab"/>
            <w:rFonts w:ascii="바탕" w:eastAsia="바탕" w:hAnsi="바탕"/>
            <w:color w:val="auto"/>
            <w:szCs w:val="20"/>
            <w:u w:val="none"/>
          </w:rPr>
          <w:t>electricity</w:t>
        </w:r>
      </w:hyperlink>
      <w:r w:rsidRPr="00F526BD">
        <w:rPr>
          <w:rFonts w:ascii="바탕" w:eastAsia="바탕" w:hAnsi="바탕"/>
          <w:szCs w:val="20"/>
        </w:rPr>
        <w:t xml:space="preserve"> from </w:t>
      </w:r>
      <w:hyperlink r:id="rId11" w:tooltip="Sunlight" w:history="1">
        <w:r w:rsidRPr="00F526BD">
          <w:rPr>
            <w:rStyle w:val="ab"/>
            <w:rFonts w:ascii="바탕" w:eastAsia="바탕" w:hAnsi="바탕"/>
            <w:color w:val="auto"/>
            <w:szCs w:val="20"/>
            <w:u w:val="none"/>
          </w:rPr>
          <w:t>sunlight</w:t>
        </w:r>
      </w:hyperlink>
      <w:r w:rsidRPr="00F526BD">
        <w:rPr>
          <w:rFonts w:ascii="바탕" w:eastAsia="바탕" w:hAnsi="바탕"/>
          <w:szCs w:val="20"/>
        </w:rPr>
        <w:t xml:space="preserve"> by the </w:t>
      </w:r>
      <w:hyperlink r:id="rId12" w:tooltip="Photovoltaic effect" w:history="1">
        <w:r w:rsidRPr="00F526BD">
          <w:rPr>
            <w:rStyle w:val="ab"/>
            <w:rFonts w:ascii="바탕" w:eastAsia="바탕" w:hAnsi="바탕"/>
            <w:color w:val="auto"/>
            <w:szCs w:val="20"/>
            <w:u w:val="none"/>
          </w:rPr>
          <w:t>photovoltaic effect</w:t>
        </w:r>
      </w:hyperlink>
      <w:r w:rsidRPr="00F526BD">
        <w:rPr>
          <w:rFonts w:ascii="바탕" w:eastAsia="바탕" w:hAnsi="바탕"/>
          <w:szCs w:val="20"/>
        </w:rPr>
        <w:t>.</w:t>
      </w:r>
      <w:r w:rsidRPr="00F526BD">
        <w:rPr>
          <w:rFonts w:ascii="바탕" w:eastAsia="바탕" w:hAnsi="바탕" w:hint="eastAsia"/>
          <w:szCs w:val="20"/>
        </w:rPr>
        <w:t xml:space="preserve"> </w:t>
      </w:r>
      <w:r w:rsidRPr="00F526BD">
        <w:rPr>
          <w:rFonts w:ascii="바탕" w:eastAsia="바탕" w:hAnsi="바탕" w:cs="굴림" w:hint="eastAsia"/>
          <w:kern w:val="0"/>
          <w:szCs w:val="20"/>
        </w:rPr>
        <w:t xml:space="preserve">This course covers small organic materials and organic polymers and conducting polymers in PV cell. </w:t>
      </w:r>
      <w:r w:rsidRPr="00F526BD">
        <w:rPr>
          <w:rFonts w:ascii="바탕" w:eastAsia="바탕" w:hAnsi="바탕" w:cs="굴림" w:hint="eastAsia"/>
          <w:kern w:val="0"/>
          <w:szCs w:val="20"/>
          <w:shd w:val="clear" w:color="auto" w:fill="FFFFFF"/>
        </w:rPr>
        <w:t xml:space="preserve">Particularly the electron </w:t>
      </w:r>
      <w:r w:rsidRPr="00F526BD">
        <w:rPr>
          <w:rFonts w:ascii="바탕" w:eastAsia="바탕" w:hAnsi="바탕" w:cs="굴림"/>
          <w:kern w:val="0"/>
          <w:szCs w:val="20"/>
          <w:shd w:val="clear" w:color="auto" w:fill="FFFFFF"/>
        </w:rPr>
        <w:t>transport</w:t>
      </w:r>
      <w:r w:rsidRPr="00F526BD">
        <w:rPr>
          <w:rFonts w:ascii="바탕" w:eastAsia="바탕" w:hAnsi="바탕" w:cs="굴림" w:hint="eastAsia"/>
          <w:kern w:val="0"/>
          <w:szCs w:val="20"/>
          <w:shd w:val="clear" w:color="auto" w:fill="FFFFFF"/>
        </w:rPr>
        <w:t xml:space="preserve"> and </w:t>
      </w:r>
      <w:proofErr w:type="spellStart"/>
      <w:r w:rsidRPr="00F526BD">
        <w:rPr>
          <w:rFonts w:ascii="바탕" w:eastAsia="바탕" w:hAnsi="바탕" w:cs="굴림" w:hint="eastAsia"/>
          <w:kern w:val="0"/>
          <w:szCs w:val="20"/>
          <w:shd w:val="clear" w:color="auto" w:fill="FFFFFF"/>
        </w:rPr>
        <w:t>materilas</w:t>
      </w:r>
      <w:proofErr w:type="spellEnd"/>
      <w:r w:rsidRPr="00F526BD">
        <w:rPr>
          <w:rFonts w:ascii="바탕" w:eastAsia="바탕" w:hAnsi="바탕" w:cs="굴림" w:hint="eastAsia"/>
          <w:kern w:val="0"/>
          <w:szCs w:val="20"/>
          <w:shd w:val="clear" w:color="auto" w:fill="FFFFFF"/>
        </w:rPr>
        <w:t xml:space="preserve"> behaviors will be covered</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유무기하이브리드재료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Organic-Inorganic Hybrid Materials)</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r w:rsidRPr="00F526BD">
        <w:rPr>
          <w:rFonts w:ascii="바탕" w:eastAsia="바탕" w:hAnsi="바탕" w:cs="굴림" w:hint="eastAsia"/>
          <w:kern w:val="0"/>
          <w:szCs w:val="20"/>
        </w:rPr>
        <w:t>Applications of organic-inorganic hybrid materials in the field of energy, bio, micro-electronics; the synergy of organic-inorganic hybrid effects; the functions of organic-inorganic hybrid materials; design and fabrication via various processing methods, such as sol-gel, assembling, self assembling, etc.</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유전자공학특론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Genetic Engineering)</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r w:rsidRPr="00F526BD">
        <w:rPr>
          <w:rFonts w:ascii="바탕" w:eastAsia="바탕" w:hAnsi="바탕" w:cs="굴림"/>
          <w:kern w:val="0"/>
          <w:szCs w:val="20"/>
        </w:rPr>
        <w:t xml:space="preserve">This course will teach the various basic laboratory techniques relating modern biotechnology including the isolation and purification of nucleic acids, restriction analysis, gene cloning, PCR amplification, </w:t>
      </w:r>
      <w:proofErr w:type="spellStart"/>
      <w:r w:rsidRPr="00F526BD">
        <w:rPr>
          <w:rFonts w:ascii="바탕" w:eastAsia="바탕" w:hAnsi="바탕" w:cs="굴림"/>
          <w:kern w:val="0"/>
          <w:szCs w:val="20"/>
        </w:rPr>
        <w:t>cDNA</w:t>
      </w:r>
      <w:proofErr w:type="spellEnd"/>
      <w:r w:rsidRPr="00F526BD">
        <w:rPr>
          <w:rFonts w:ascii="바탕" w:eastAsia="바탕" w:hAnsi="바탕" w:cs="굴림"/>
          <w:kern w:val="0"/>
          <w:szCs w:val="20"/>
        </w:rPr>
        <w:t xml:space="preserve"> synthesis, DNA sequencing and gene </w:t>
      </w:r>
      <w:proofErr w:type="spellStart"/>
      <w:r w:rsidRPr="00F526BD">
        <w:rPr>
          <w:rFonts w:ascii="바탕" w:eastAsia="바탕" w:hAnsi="바탕" w:cs="굴림"/>
          <w:kern w:val="0"/>
          <w:szCs w:val="20"/>
        </w:rPr>
        <w:t>expresssion</w:t>
      </w:r>
      <w:proofErr w:type="spellEnd"/>
      <w:r w:rsidRPr="00F526BD">
        <w:rPr>
          <w:rFonts w:ascii="바탕" w:eastAsia="바탕" w:hAnsi="바탕" w:cs="굴림"/>
          <w:kern w:val="0"/>
          <w:szCs w:val="20"/>
        </w:rPr>
        <w:t>, and further protein analysis, which are widely used in biotechnology research field.</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유체역학특론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Fluid Dynamics)</w:t>
      </w:r>
    </w:p>
    <w:p w:rsidR="000843AE" w:rsidRPr="00F526BD" w:rsidRDefault="000843AE" w:rsidP="000843AE">
      <w:pPr>
        <w:pStyle w:val="a3"/>
        <w:spacing w:line="360" w:lineRule="auto"/>
        <w:rPr>
          <w:color w:val="auto"/>
        </w:rPr>
      </w:pPr>
      <w:r w:rsidRPr="00F526BD">
        <w:rPr>
          <w:color w:val="auto"/>
        </w:rPr>
        <w:t xml:space="preserve">This course will </w:t>
      </w:r>
      <w:proofErr w:type="gramStart"/>
      <w:r w:rsidRPr="00F526BD">
        <w:rPr>
          <w:color w:val="auto"/>
        </w:rPr>
        <w:t>teaches</w:t>
      </w:r>
      <w:proofErr w:type="gramEnd"/>
      <w:r w:rsidRPr="00F526BD">
        <w:rPr>
          <w:color w:val="auto"/>
        </w:rPr>
        <w:t xml:space="preserve"> the theory of momentum, shear stress, and its application. This course teaches not only laminar flow but also </w:t>
      </w:r>
      <w:proofErr w:type="spellStart"/>
      <w:r w:rsidRPr="00F526BD">
        <w:rPr>
          <w:color w:val="auto"/>
        </w:rPr>
        <w:t>tuburent</w:t>
      </w:r>
      <w:proofErr w:type="spellEnd"/>
      <w:r w:rsidRPr="00F526BD">
        <w:rPr>
          <w:color w:val="auto"/>
        </w:rPr>
        <w:t xml:space="preserve"> flow. With Reynolds transform </w:t>
      </w:r>
      <w:proofErr w:type="spellStart"/>
      <w:r w:rsidRPr="00F526BD">
        <w:rPr>
          <w:color w:val="auto"/>
        </w:rPr>
        <w:t>continum</w:t>
      </w:r>
      <w:proofErr w:type="spellEnd"/>
      <w:r w:rsidRPr="00F526BD">
        <w:rPr>
          <w:color w:val="auto"/>
        </w:rPr>
        <w:t xml:space="preserve">, </w:t>
      </w:r>
      <w:proofErr w:type="spellStart"/>
      <w:r w:rsidRPr="00F526BD">
        <w:rPr>
          <w:color w:val="auto"/>
        </w:rPr>
        <w:t>Navier</w:t>
      </w:r>
      <w:proofErr w:type="spellEnd"/>
      <w:r w:rsidRPr="00F526BD">
        <w:rPr>
          <w:color w:val="auto"/>
        </w:rPr>
        <w:t xml:space="preserve">-Stokes equation, Bernoulli principal, potential flow theory we will discuss three </w:t>
      </w:r>
      <w:proofErr w:type="spellStart"/>
      <w:r w:rsidRPr="00F526BD">
        <w:rPr>
          <w:color w:val="auto"/>
        </w:rPr>
        <w:t>dimentional</w:t>
      </w:r>
      <w:proofErr w:type="spellEnd"/>
      <w:r w:rsidRPr="00F526BD">
        <w:rPr>
          <w:color w:val="auto"/>
        </w:rPr>
        <w:t xml:space="preserve"> fluid dynamics and thermal flow theory. From Newtonian flow to </w:t>
      </w:r>
      <w:proofErr w:type="spellStart"/>
      <w:r w:rsidRPr="00F526BD">
        <w:rPr>
          <w:color w:val="auto"/>
        </w:rPr>
        <w:t>nass</w:t>
      </w:r>
      <w:proofErr w:type="spellEnd"/>
      <w:r w:rsidRPr="00F526BD">
        <w:rPr>
          <w:color w:val="auto"/>
        </w:rPr>
        <w:t xml:space="preserve"> flow equipment analysis, </w:t>
      </w:r>
      <w:proofErr w:type="gramStart"/>
      <w:r w:rsidRPr="00F526BD">
        <w:rPr>
          <w:color w:val="auto"/>
        </w:rPr>
        <w:t>students</w:t>
      </w:r>
      <w:proofErr w:type="gramEnd"/>
      <w:r w:rsidRPr="00F526BD">
        <w:rPr>
          <w:color w:val="auto"/>
        </w:rPr>
        <w:t xml:space="preserve"> </w:t>
      </w:r>
      <w:proofErr w:type="spellStart"/>
      <w:r w:rsidRPr="00F526BD">
        <w:rPr>
          <w:color w:val="auto"/>
        </w:rPr>
        <w:t>shoud</w:t>
      </w:r>
      <w:proofErr w:type="spellEnd"/>
      <w:r w:rsidRPr="00F526BD">
        <w:rPr>
          <w:color w:val="auto"/>
        </w:rPr>
        <w:t xml:space="preserve"> learn the theories and </w:t>
      </w:r>
      <w:proofErr w:type="spellStart"/>
      <w:r w:rsidRPr="00F526BD">
        <w:rPr>
          <w:color w:val="auto"/>
        </w:rPr>
        <w:t>prectices</w:t>
      </w:r>
      <w:proofErr w:type="spellEnd"/>
      <w:r w:rsidRPr="00F526BD">
        <w:rPr>
          <w:color w:val="auto"/>
        </w:rPr>
        <w:t xml:space="preserve">.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이상유동 및 </w:t>
      </w:r>
      <w:proofErr w:type="spellStart"/>
      <w:r w:rsidRPr="00F526BD">
        <w:rPr>
          <w:rFonts w:ascii="바탕" w:eastAsia="바탕" w:hAnsi="바탕" w:cs="한컴바탕"/>
          <w:kern w:val="0"/>
          <w:szCs w:val="20"/>
          <w:shd w:val="clear" w:color="auto" w:fill="FFFFFF"/>
        </w:rPr>
        <w:t>열전달</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(Two-Phase Flow and Heat Transfer)</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Fundamentals of heat transfer including steady conduction, transient conduction, forced and free convection, thermal radiation, boiling and condensation.</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전산유체역학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(Computational Fluid Dynamics)</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Lectures on fundamental information and practice by using CFD based software about thermal and fluid system.</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태양전지공학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(Photovoltaic Engineering)</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roofErr w:type="gramStart"/>
      <w:r w:rsidRPr="00F526BD">
        <w:rPr>
          <w:rFonts w:ascii="바탕" w:eastAsia="바탕" w:hAnsi="바탕" w:cs="한컴바탕" w:hint="eastAsia"/>
          <w:kern w:val="0"/>
          <w:szCs w:val="20"/>
          <w:shd w:val="clear" w:color="auto" w:fill="FFFFFF"/>
        </w:rPr>
        <w:t>Photovoltaic(</w:t>
      </w:r>
      <w:proofErr w:type="gramEnd"/>
      <w:r w:rsidRPr="00F526BD">
        <w:rPr>
          <w:rFonts w:ascii="바탕" w:eastAsia="바탕" w:hAnsi="바탕" w:cs="한컴바탕" w:hint="eastAsia"/>
          <w:kern w:val="0"/>
          <w:szCs w:val="20"/>
          <w:shd w:val="clear" w:color="auto" w:fill="FFFFFF"/>
        </w:rPr>
        <w:t xml:space="preserve">PV) industry is growing very rapidly and becoming more important due to its role in addressing the global energy and environment issues such as global warming and depletion of petroleum resources. Photovoltaic devices are made from various materials using different processes and equipments, and their efficiency and economy are improving every moment. Development of </w:t>
      </w:r>
      <w:proofErr w:type="spellStart"/>
      <w:r w:rsidRPr="00F526BD">
        <w:rPr>
          <w:rFonts w:ascii="바탕" w:eastAsia="바탕" w:hAnsi="바탕" w:cs="한컴바탕" w:hint="eastAsia"/>
          <w:kern w:val="0"/>
          <w:szCs w:val="20"/>
          <w:shd w:val="clear" w:color="auto" w:fill="FFFFFF"/>
        </w:rPr>
        <w:t>photovoltaics</w:t>
      </w:r>
      <w:proofErr w:type="spellEnd"/>
      <w:r w:rsidRPr="00F526BD">
        <w:rPr>
          <w:rFonts w:ascii="바탕" w:eastAsia="바탕" w:hAnsi="바탕" w:cs="한컴바탕" w:hint="eastAsia"/>
          <w:kern w:val="0"/>
          <w:szCs w:val="20"/>
          <w:shd w:val="clear" w:color="auto" w:fill="FFFFFF"/>
        </w:rPr>
        <w:t xml:space="preserve"> is thus very fast. The grid parity is expected to be reached soon by </w:t>
      </w:r>
      <w:proofErr w:type="spellStart"/>
      <w:r w:rsidRPr="00F526BD">
        <w:rPr>
          <w:rFonts w:ascii="바탕" w:eastAsia="바탕" w:hAnsi="바탕" w:cs="한컴바탕" w:hint="eastAsia"/>
          <w:kern w:val="0"/>
          <w:szCs w:val="20"/>
          <w:shd w:val="clear" w:color="auto" w:fill="FFFFFF"/>
        </w:rPr>
        <w:t>photovoltaics</w:t>
      </w:r>
      <w:proofErr w:type="spellEnd"/>
      <w:r w:rsidRPr="00F526BD">
        <w:rPr>
          <w:rFonts w:ascii="바탕" w:eastAsia="바탕" w:hAnsi="바탕" w:cs="한컴바탕" w:hint="eastAsia"/>
          <w:kern w:val="0"/>
          <w:szCs w:val="20"/>
          <w:shd w:val="clear" w:color="auto" w:fill="FFFFFF"/>
        </w:rPr>
        <w:t xml:space="preserve">, and the current issue is about what kind of PV is going to be </w:t>
      </w:r>
      <w:r w:rsidRPr="00F526BD">
        <w:rPr>
          <w:rFonts w:ascii="바탕" w:eastAsia="바탕" w:hAnsi="바탕" w:cs="한컴바탕"/>
          <w:kern w:val="0"/>
          <w:szCs w:val="20"/>
          <w:shd w:val="clear" w:color="auto" w:fill="FFFFFF"/>
        </w:rPr>
        <w:t>commercialized</w:t>
      </w:r>
      <w:r w:rsidRPr="00F526BD">
        <w:rPr>
          <w:rFonts w:ascii="바탕" w:eastAsia="바탕" w:hAnsi="바탕" w:cs="한컴바탕" w:hint="eastAsia"/>
          <w:kern w:val="0"/>
          <w:szCs w:val="20"/>
          <w:shd w:val="clear" w:color="auto" w:fill="FFFFFF"/>
        </w:rPr>
        <w:t xml:space="preserve"> in economy of scale to reach the grid parity. In this sense, this lecture will cover the technological backgrounds of various kinds of solar cells and also cover the industry structure. The topics will be treated from the engineering perspective.</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태양전지성능평가특론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Solar Cell Analysis)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The fundamentals of p-n diode and its operation will be studied. The method to extract short-circuit current density, open-circuit voltage, fill factor, series resistance, shunt resistance, and ideality factor from current-voltage measurement of solar cells being mass-produced, will be studied. The students will have ability to correlate the solar cell performance parameters with its fabrication process and device structure.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통계자료분석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(Statistical Data Analysis)</w:t>
      </w:r>
    </w:p>
    <w:p w:rsidR="000843AE" w:rsidRPr="00F526BD" w:rsidRDefault="000843AE" w:rsidP="000843AE">
      <w:pPr>
        <w:widowControl/>
        <w:wordWrap/>
        <w:autoSpaceDE/>
        <w:autoSpaceDN/>
        <w:spacing w:line="360" w:lineRule="auto"/>
        <w:rPr>
          <w:rFonts w:ascii="바탕" w:eastAsia="바탕" w:hAnsi="바탕" w:cs="굴림"/>
          <w:kern w:val="0"/>
          <w:szCs w:val="20"/>
        </w:rPr>
      </w:pPr>
      <w:r w:rsidRPr="00F526BD">
        <w:rPr>
          <w:rFonts w:ascii="바탕" w:eastAsia="바탕" w:hAnsi="바탕" w:cs="굴림" w:hint="eastAsia"/>
          <w:kern w:val="0"/>
          <w:szCs w:val="20"/>
        </w:rPr>
        <w:lastRenderedPageBreak/>
        <w:t xml:space="preserve">This is a real applied course of statistical graduate level which includes data analysis, discussion of data, hypothesis test, analysis of variance, and others. We will perform a project related with multiple regression, </w:t>
      </w:r>
      <w:proofErr w:type="spellStart"/>
      <w:r w:rsidRPr="00F526BD">
        <w:rPr>
          <w:rFonts w:ascii="바탕" w:eastAsia="바탕" w:hAnsi="바탕" w:cs="굴림" w:hint="eastAsia"/>
          <w:kern w:val="0"/>
          <w:szCs w:val="20"/>
        </w:rPr>
        <w:t>glm</w:t>
      </w:r>
      <w:proofErr w:type="spellEnd"/>
      <w:r w:rsidRPr="00F526BD">
        <w:rPr>
          <w:rFonts w:ascii="바탕" w:eastAsia="바탕" w:hAnsi="바탕" w:cs="굴림" w:hint="eastAsia"/>
          <w:kern w:val="0"/>
          <w:szCs w:val="20"/>
        </w:rPr>
        <w:t xml:space="preserve"> procedures</w:t>
      </w:r>
      <w:proofErr w:type="gramStart"/>
      <w:r w:rsidRPr="00F526BD">
        <w:rPr>
          <w:rFonts w:ascii="바탕" w:eastAsia="바탕" w:hAnsi="바탕" w:cs="굴림" w:hint="eastAsia"/>
          <w:kern w:val="0"/>
          <w:szCs w:val="20"/>
        </w:rPr>
        <w:t xml:space="preserve">,  </w:t>
      </w:r>
      <w:proofErr w:type="spellStart"/>
      <w:r w:rsidRPr="00F526BD">
        <w:rPr>
          <w:rFonts w:ascii="바탕" w:eastAsia="바탕" w:hAnsi="바탕" w:cs="굴림" w:hint="eastAsia"/>
          <w:kern w:val="0"/>
          <w:szCs w:val="20"/>
        </w:rPr>
        <w:t>ancova</w:t>
      </w:r>
      <w:proofErr w:type="spellEnd"/>
      <w:proofErr w:type="gramEnd"/>
      <w:r w:rsidRPr="00F526BD">
        <w:rPr>
          <w:rFonts w:ascii="바탕" w:eastAsia="바탕" w:hAnsi="바탕" w:cs="굴림" w:hint="eastAsia"/>
          <w:kern w:val="0"/>
          <w:szCs w:val="20"/>
        </w:rPr>
        <w:t xml:space="preserve">, and </w:t>
      </w:r>
      <w:proofErr w:type="spellStart"/>
      <w:r w:rsidRPr="00F526BD">
        <w:rPr>
          <w:rFonts w:ascii="바탕" w:eastAsia="바탕" w:hAnsi="바탕" w:cs="굴림" w:hint="eastAsia"/>
          <w:kern w:val="0"/>
          <w:szCs w:val="20"/>
        </w:rPr>
        <w:t>manova</w:t>
      </w:r>
      <w:proofErr w:type="spellEnd"/>
      <w:r w:rsidRPr="00F526BD">
        <w:rPr>
          <w:rFonts w:ascii="바탕" w:eastAsia="바탕" w:hAnsi="바탕" w:cs="굴림" w:hint="eastAsia"/>
          <w:kern w:val="0"/>
          <w:szCs w:val="20"/>
        </w:rPr>
        <w:t xml:space="preserve"> etc.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통계적방법론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(Theory of Statistics Methods)</w:t>
      </w:r>
    </w:p>
    <w:p w:rsidR="000843AE" w:rsidRPr="00F526BD" w:rsidRDefault="000843AE" w:rsidP="000843AE">
      <w:pPr>
        <w:widowControl/>
        <w:shd w:val="clear" w:color="auto" w:fill="FFFFFF"/>
        <w:wordWrap/>
        <w:autoSpaceDE/>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This is a basic graduate course which deals concepts of statistical models, descriptive statistics, random variable, concepts in statistical inference, estimation and hypotheses testing, and practice. Summarizing data, the distribution of the sample mean and the estimation of the population mean in large samples, Type-I and Type-II errors, hypothesis testing for the population mean and proportion in large samples, small-sample inference for the mean and variance in normal populations, two-sample comparisons, and categorical data are discussed.</w:t>
      </w:r>
    </w:p>
    <w:p w:rsidR="000843AE" w:rsidRPr="00E01C37"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통계품질관리와 </w:t>
      </w:r>
      <w:r w:rsidRPr="00F526BD">
        <w:rPr>
          <w:rFonts w:ascii="바탕" w:eastAsia="바탕" w:hAnsi="바탕" w:cs="한컴바탕" w:hint="eastAsia"/>
          <w:kern w:val="0"/>
          <w:szCs w:val="20"/>
          <w:shd w:val="clear" w:color="auto" w:fill="FFFFFF"/>
        </w:rPr>
        <w:t>6</w:t>
      </w:r>
      <w:r w:rsidRPr="00F526BD">
        <w:rPr>
          <w:rFonts w:ascii="바탕" w:eastAsia="바탕" w:hAnsi="바탕" w:cs="한컴바탕"/>
          <w:kern w:val="0"/>
          <w:szCs w:val="20"/>
          <w:shd w:val="clear" w:color="auto" w:fill="FFFFFF"/>
        </w:rPr>
        <w:t xml:space="preserve">시그마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(Statistical Quality Control and </w:t>
      </w:r>
      <w:proofErr w:type="gramStart"/>
      <w:r w:rsidRPr="00F526BD">
        <w:rPr>
          <w:rFonts w:ascii="바탕" w:eastAsia="바탕" w:hAnsi="바탕" w:cs="한컴바탕" w:hint="eastAsia"/>
          <w:kern w:val="0"/>
          <w:szCs w:val="20"/>
          <w:shd w:val="clear" w:color="auto" w:fill="FFFFFF"/>
        </w:rPr>
        <w:t>6 Sigma</w:t>
      </w:r>
      <w:proofErr w:type="gramEnd"/>
      <w:r w:rsidRPr="00F526BD">
        <w:rPr>
          <w:rFonts w:ascii="바탕" w:eastAsia="바탕" w:hAnsi="바탕" w:cs="한컴바탕" w:hint="eastAsia"/>
          <w:kern w:val="0"/>
          <w:szCs w:val="20"/>
          <w:shd w:val="clear" w:color="auto" w:fill="FFFFFF"/>
        </w:rPr>
        <w:t>)</w:t>
      </w:r>
    </w:p>
    <w:p w:rsidR="000843AE" w:rsidRPr="00F526BD" w:rsidRDefault="000843AE" w:rsidP="000843AE">
      <w:pPr>
        <w:widowControl/>
        <w:shd w:val="clear" w:color="auto" w:fill="FFFFFF"/>
        <w:wordWrap/>
        <w:autoSpaceDE/>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This is a principal applied statistical course for high quality management. </w:t>
      </w:r>
    </w:p>
    <w:p w:rsidR="000843AE" w:rsidRPr="00F526BD" w:rsidRDefault="000843AE" w:rsidP="000843AE">
      <w:pPr>
        <w:widowControl/>
        <w:shd w:val="clear" w:color="auto" w:fill="FFFFFF"/>
        <w:wordWrap/>
        <w:autoSpaceDE/>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We talk about methods of quality modeling, process quality, Inferences about process quality, statistical process control, control charts, and EWMA chart etc. Furthermore, we discuss about 6 sigma with </w:t>
      </w:r>
      <w:proofErr w:type="gramStart"/>
      <w:r w:rsidRPr="00F526BD">
        <w:rPr>
          <w:rFonts w:ascii="바탕" w:eastAsia="바탕" w:hAnsi="바탕" w:cs="굴림" w:hint="eastAsia"/>
          <w:kern w:val="0"/>
          <w:szCs w:val="20"/>
          <w:shd w:val="clear" w:color="auto" w:fill="FFFFFF"/>
        </w:rPr>
        <w:t>DIMIC(</w:t>
      </w:r>
      <w:proofErr w:type="gramEnd"/>
      <w:r w:rsidRPr="00F526BD">
        <w:rPr>
          <w:rFonts w:ascii="바탕" w:eastAsia="바탕" w:hAnsi="바탕" w:cs="굴림" w:hint="eastAsia"/>
          <w:kern w:val="0"/>
          <w:szCs w:val="20"/>
          <w:shd w:val="clear" w:color="auto" w:fill="FFFFFF"/>
        </w:rPr>
        <w:t>define, measure, analysis, improve and control) process.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 </w:t>
      </w:r>
      <w:proofErr w:type="spellStart"/>
      <w:r w:rsidRPr="00F526BD">
        <w:rPr>
          <w:rFonts w:ascii="바탕" w:eastAsia="바탕" w:hAnsi="바탕" w:cs="한컴바탕"/>
          <w:kern w:val="0"/>
          <w:szCs w:val="20"/>
          <w:shd w:val="clear" w:color="auto" w:fill="FFFFFF"/>
        </w:rPr>
        <w:t>그린카</w:t>
      </w:r>
      <w:proofErr w:type="spellEnd"/>
      <w:r w:rsidRPr="00F526BD">
        <w:rPr>
          <w:rFonts w:ascii="바탕" w:eastAsia="바탕" w:hAnsi="바탕" w:cs="한컴바탕"/>
          <w:kern w:val="0"/>
          <w:szCs w:val="20"/>
          <w:shd w:val="clear" w:color="auto" w:fill="FFFFFF"/>
        </w:rPr>
        <w:t xml:space="preserve"> 전공</w:t>
      </w:r>
      <w:r w:rsidRPr="00F526BD">
        <w:rPr>
          <w:rFonts w:ascii="바탕" w:eastAsia="바탕" w:hAnsi="바탕" w:cs="한컴바탕" w:hint="eastAsia"/>
          <w:kern w:val="0"/>
          <w:szCs w:val="20"/>
          <w:shd w:val="clear" w:color="auto" w:fill="FFFFFF"/>
        </w:rPr>
        <w:t xml:space="preserve"> (Green Car Major)</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계측공학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(Electronic Measurement and Instrumentation)</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Fundamental knowledge of the electrical and electronic engineering is becoming a must </w:t>
      </w:r>
      <w:proofErr w:type="gramStart"/>
      <w:r w:rsidRPr="00F526BD">
        <w:rPr>
          <w:rFonts w:ascii="바탕" w:eastAsia="바탕" w:hAnsi="바탕" w:cs="굴림" w:hint="eastAsia"/>
          <w:kern w:val="0"/>
          <w:szCs w:val="20"/>
          <w:shd w:val="clear" w:color="auto" w:fill="FFFFFF"/>
        </w:rPr>
        <w:t>for an engineering students</w:t>
      </w:r>
      <w:proofErr w:type="gramEnd"/>
      <w:r w:rsidRPr="00F526BD">
        <w:rPr>
          <w:rFonts w:ascii="바탕" w:eastAsia="바탕" w:hAnsi="바탕" w:cs="굴림" w:hint="eastAsia"/>
          <w:kern w:val="0"/>
          <w:szCs w:val="20"/>
          <w:shd w:val="clear" w:color="auto" w:fill="FFFFFF"/>
        </w:rPr>
        <w:t xml:space="preserve"> in many different majors. In this respect, the objective of this class is to give an introduction of the electrical and electronic engineering fundamentals to the students majoring in the chemical engineering and technology.</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그린카특론</w:t>
      </w:r>
      <w:proofErr w:type="spellEnd"/>
      <w:r w:rsidRPr="00F526BD">
        <w:rPr>
          <w:rFonts w:ascii="바탕" w:eastAsia="바탕" w:hAnsi="바탕" w:cs="한컴바탕" w:hint="eastAsia"/>
          <w:kern w:val="0"/>
          <w:szCs w:val="20"/>
          <w:shd w:val="clear" w:color="auto" w:fill="FFFFFF"/>
        </w:rPr>
        <w:t>1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Car 1)</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Aiming at the </w:t>
      </w:r>
      <w:r w:rsidRPr="00F526BD">
        <w:rPr>
          <w:rFonts w:ascii="바탕" w:eastAsia="바탕" w:hAnsi="바탕" w:cs="한컴바탕"/>
          <w:kern w:val="0"/>
          <w:szCs w:val="20"/>
          <w:shd w:val="clear" w:color="auto" w:fill="FFFFFF"/>
        </w:rPr>
        <w:t>comprehensive</w:t>
      </w:r>
      <w:r w:rsidRPr="00F526BD">
        <w:rPr>
          <w:rFonts w:ascii="바탕" w:eastAsia="바탕" w:hAnsi="바탕" w:cs="한컴바탕" w:hint="eastAsia"/>
          <w:kern w:val="0"/>
          <w:szCs w:val="20"/>
          <w:shd w:val="clear" w:color="auto" w:fill="FFFFFF"/>
        </w:rPr>
        <w:t xml:space="preserve"> knowledge of the intelligent automotive-based energy technologies,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Background </w:t>
      </w:r>
      <w:r w:rsidRPr="00F526BD">
        <w:rPr>
          <w:rFonts w:ascii="바탕" w:eastAsia="바탕" w:hAnsi="바탕" w:cs="한컴바탕" w:hint="eastAsia"/>
          <w:kern w:val="0"/>
          <w:szCs w:val="20"/>
          <w:shd w:val="clear" w:color="auto" w:fill="FFFFFF"/>
        </w:rPr>
        <w:lastRenderedPageBreak/>
        <w:t xml:space="preserve">theories will be covered in-depth, together with the case studies of practical applications.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그린카특론</w:t>
      </w:r>
      <w:proofErr w:type="spellEnd"/>
      <w:r w:rsidRPr="00F526BD">
        <w:rPr>
          <w:rFonts w:ascii="바탕" w:eastAsia="바탕" w:hAnsi="바탕" w:cs="한컴바탕" w:hint="eastAsia"/>
          <w:kern w:val="0"/>
          <w:szCs w:val="20"/>
          <w:shd w:val="clear" w:color="auto" w:fill="FFFFFF"/>
        </w:rPr>
        <w:t>2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Car 2)</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Aiming at the </w:t>
      </w:r>
      <w:r w:rsidRPr="00F526BD">
        <w:rPr>
          <w:rFonts w:ascii="바탕" w:eastAsia="바탕" w:hAnsi="바탕" w:cs="한컴바탕"/>
          <w:kern w:val="0"/>
          <w:szCs w:val="20"/>
          <w:shd w:val="clear" w:color="auto" w:fill="FFFFFF"/>
        </w:rPr>
        <w:t>comprehensive</w:t>
      </w:r>
      <w:r w:rsidRPr="00F526BD">
        <w:rPr>
          <w:rFonts w:ascii="바탕" w:eastAsia="바탕" w:hAnsi="바탕" w:cs="한컴바탕" w:hint="eastAsia"/>
          <w:kern w:val="0"/>
          <w:szCs w:val="20"/>
          <w:shd w:val="clear" w:color="auto" w:fill="FFFFFF"/>
        </w:rPr>
        <w:t xml:space="preserve"> knowledge of the intelligent automotive-based energy technologies,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Background theories will be covered in-depth, together with the case studies of practical applications.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그린카특론</w:t>
      </w:r>
      <w:proofErr w:type="spellEnd"/>
      <w:r w:rsidRPr="00F526BD">
        <w:rPr>
          <w:rFonts w:ascii="바탕" w:eastAsia="바탕" w:hAnsi="바탕" w:cs="한컴바탕" w:hint="eastAsia"/>
          <w:kern w:val="0"/>
          <w:szCs w:val="20"/>
          <w:shd w:val="clear" w:color="auto" w:fill="FFFFFF"/>
        </w:rPr>
        <w:t xml:space="preserve">3      </w:t>
      </w:r>
      <w:proofErr w:type="spellStart"/>
      <w:r w:rsidRPr="00F526BD">
        <w:rPr>
          <w:rFonts w:ascii="바탕" w:eastAsia="바탕" w:hAnsi="바탕" w:cs="한컴바탕" w:hint="eastAsia"/>
          <w:kern w:val="0"/>
          <w:szCs w:val="20"/>
          <w:shd w:val="clear" w:color="auto" w:fill="FFFFFF"/>
        </w:rPr>
        <w:t>3</w:t>
      </w:r>
      <w:proofErr w:type="spellEnd"/>
      <w:r w:rsidRPr="00F526BD">
        <w:rPr>
          <w:rFonts w:ascii="바탕" w:eastAsia="바탕" w:hAnsi="바탕" w:cs="한컴바탕" w:hint="eastAsia"/>
          <w:kern w:val="0"/>
          <w:szCs w:val="20"/>
          <w:shd w:val="clear" w:color="auto" w:fill="FFFFFF"/>
        </w:rPr>
        <w:t xml:space="preserve">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Car 3)</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Aiming at the </w:t>
      </w:r>
      <w:r w:rsidRPr="00F526BD">
        <w:rPr>
          <w:rFonts w:ascii="바탕" w:eastAsia="바탕" w:hAnsi="바탕" w:cs="한컴바탕"/>
          <w:kern w:val="0"/>
          <w:szCs w:val="20"/>
          <w:shd w:val="clear" w:color="auto" w:fill="FFFFFF"/>
        </w:rPr>
        <w:t>comprehensive</w:t>
      </w:r>
      <w:r w:rsidRPr="00F526BD">
        <w:rPr>
          <w:rFonts w:ascii="바탕" w:eastAsia="바탕" w:hAnsi="바탕" w:cs="한컴바탕" w:hint="eastAsia"/>
          <w:kern w:val="0"/>
          <w:szCs w:val="20"/>
          <w:shd w:val="clear" w:color="auto" w:fill="FFFFFF"/>
        </w:rPr>
        <w:t xml:space="preserve"> knowledge of the intelligent automotive-based energy technologies, c</w:t>
      </w:r>
      <w:r w:rsidRPr="00F526BD">
        <w:rPr>
          <w:rFonts w:ascii="바탕" w:eastAsia="바탕" w:hAnsi="바탕" w:cs="한컴바탕"/>
          <w:kern w:val="0"/>
          <w:szCs w:val="20"/>
          <w:shd w:val="clear" w:color="auto" w:fill="FFFFFF"/>
        </w:rPr>
        <w:t>ontemporary</w:t>
      </w:r>
      <w:r w:rsidRPr="00F526BD">
        <w:rPr>
          <w:rFonts w:ascii="바탕" w:eastAsia="바탕" w:hAnsi="바탕" w:cs="한컴바탕" w:hint="eastAsia"/>
          <w:kern w:val="0"/>
          <w:szCs w:val="20"/>
          <w:shd w:val="clear" w:color="auto" w:fill="FFFFFF"/>
        </w:rPr>
        <w:t xml:space="preserve"> topics will be selected as the course content. Background theories will be covered in-depth, together with the case studies of practical applications.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기계재료특론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(Materials for Machines)</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Lectures on the material types, their structures and mechanical characteristics to provide the idea for design and manufacturing of machines, heat treatment and manufacturing processes of </w:t>
      </w:r>
      <w:proofErr w:type="gramStart"/>
      <w:r w:rsidRPr="00F526BD">
        <w:rPr>
          <w:rFonts w:ascii="바탕" w:eastAsia="바탕" w:hAnsi="바탕" w:cs="굴림" w:hint="eastAsia"/>
          <w:kern w:val="0"/>
          <w:szCs w:val="20"/>
          <w:shd w:val="clear" w:color="auto" w:fill="FFFFFF"/>
        </w:rPr>
        <w:t>materials ;</w:t>
      </w:r>
      <w:proofErr w:type="gramEnd"/>
      <w:r w:rsidRPr="00F526BD">
        <w:rPr>
          <w:rFonts w:ascii="바탕" w:eastAsia="바탕" w:hAnsi="바탕" w:cs="굴림" w:hint="eastAsia"/>
          <w:kern w:val="0"/>
          <w:szCs w:val="20"/>
          <w:shd w:val="clear" w:color="auto" w:fill="FFFFFF"/>
        </w:rPr>
        <w:t xml:space="preserve"> applications of various fabrication methods and thermal processing of metal alloys, ceramics, polymers; corrosion and degradation of materials.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기구설계학</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(Mechanism Design)</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Both graphical and analytical methods for the analysis of planar linkage systems, cams and gears will be covered in depth. A brief introduction to the numerical methods for some simple planar mechanisms will be given. Also topics on the kinematic synthesis will be included.</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마이크로컴퓨터 응용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(Application of Microcomputer)</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This course deals with some basic topics to study the principles of hardware and software microcomputer such as instrumentation, design of </w:t>
      </w:r>
      <w:proofErr w:type="spellStart"/>
      <w:r w:rsidRPr="00F526BD">
        <w:rPr>
          <w:rFonts w:ascii="바탕" w:eastAsia="바탕" w:hAnsi="바탕" w:cs="굴림" w:hint="eastAsia"/>
          <w:kern w:val="0"/>
          <w:szCs w:val="20"/>
          <w:shd w:val="clear" w:color="auto" w:fill="FFFFFF"/>
        </w:rPr>
        <w:t>losic</w:t>
      </w:r>
      <w:proofErr w:type="spellEnd"/>
      <w:r w:rsidRPr="00F526BD">
        <w:rPr>
          <w:rFonts w:ascii="바탕" w:eastAsia="바탕" w:hAnsi="바탕" w:cs="굴림" w:hint="eastAsia"/>
          <w:kern w:val="0"/>
          <w:szCs w:val="20"/>
          <w:shd w:val="clear" w:color="auto" w:fill="FFFFFF"/>
        </w:rPr>
        <w:t xml:space="preserve"> circuit, microprocessor and interface, etc.</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복합재료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(Mechanics of Composite Material)</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lastRenderedPageBreak/>
        <w:t>Students can understand the composite materials and can design some part using these new materials.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선형진동학</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(Vibrations of Linear Systems)</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An introduction to the theory of mechanical vibrations including topics of harmonic motion, free and forced </w:t>
      </w:r>
      <w:proofErr w:type="gramStart"/>
      <w:r w:rsidRPr="00F526BD">
        <w:rPr>
          <w:rFonts w:ascii="바탕" w:eastAsia="바탕" w:hAnsi="바탕" w:cs="굴림" w:hint="eastAsia"/>
          <w:kern w:val="0"/>
          <w:szCs w:val="20"/>
          <w:shd w:val="clear" w:color="auto" w:fill="FFFFFF"/>
        </w:rPr>
        <w:t>vibrations,</w:t>
      </w:r>
      <w:proofErr w:type="gramEnd"/>
      <w:r w:rsidRPr="00F526BD">
        <w:rPr>
          <w:rFonts w:ascii="바탕" w:eastAsia="바탕" w:hAnsi="바탕" w:cs="굴림" w:hint="eastAsia"/>
          <w:kern w:val="0"/>
          <w:szCs w:val="20"/>
          <w:shd w:val="clear" w:color="auto" w:fill="FFFFFF"/>
        </w:rPr>
        <w:t xml:space="preserve"> influences of damping, resonance, transient excitation. </w:t>
      </w:r>
      <w:proofErr w:type="gramStart"/>
      <w:r w:rsidRPr="00F526BD">
        <w:rPr>
          <w:rFonts w:ascii="바탕" w:eastAsia="바탕" w:hAnsi="바탕" w:cs="굴림" w:hint="eastAsia"/>
          <w:kern w:val="0"/>
          <w:szCs w:val="20"/>
          <w:shd w:val="clear" w:color="auto" w:fill="FFFFFF"/>
        </w:rPr>
        <w:t>Normal modes of multi-degree-of-freedom and continuous systems.</w:t>
      </w:r>
      <w:proofErr w:type="gramEnd"/>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센서시스템특론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for Sensor System)</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Current electric devices are </w:t>
      </w:r>
      <w:r w:rsidRPr="00F526BD">
        <w:rPr>
          <w:rFonts w:ascii="바탕" w:eastAsia="바탕" w:hAnsi="바탕" w:cs="한컴바탕"/>
          <w:kern w:val="0"/>
          <w:szCs w:val="20"/>
          <w:shd w:val="clear" w:color="auto" w:fill="FFFFFF"/>
        </w:rPr>
        <w:t>composed</w:t>
      </w:r>
      <w:r w:rsidRPr="00F526BD">
        <w:rPr>
          <w:rFonts w:ascii="바탕" w:eastAsia="바탕" w:hAnsi="바탕" w:cs="한컴바탕" w:hint="eastAsia"/>
          <w:kern w:val="0"/>
          <w:szCs w:val="20"/>
          <w:shd w:val="clear" w:color="auto" w:fill="FFFFFF"/>
        </w:rPr>
        <w:t xml:space="preserve"> digital circuits and the sensor is input device to receive physical value into digital value. Actual physical system is analog, but digital information is required for electric devices. This course covers sensor devices to measure physical values and intelligent sensor system to measure, and process data from real environment.</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신소재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Materials and Processing)</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proofErr w:type="gramStart"/>
      <w:r w:rsidRPr="00F526BD">
        <w:rPr>
          <w:rFonts w:ascii="바탕" w:eastAsia="바탕" w:hAnsi="바탕" w:cs="굴림" w:hint="eastAsia"/>
          <w:kern w:val="0"/>
          <w:szCs w:val="20"/>
        </w:rPr>
        <w:t>Topics in advanced materials, especially in emerging materials and their properties, synthesis and processing technologies.</w:t>
      </w:r>
      <w:proofErr w:type="gramEnd"/>
    </w:p>
    <w:p w:rsidR="000843AE" w:rsidRPr="000B3192"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유한요소법</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(Finite Element Method)</w:t>
      </w:r>
    </w:p>
    <w:p w:rsidR="000843AE" w:rsidRPr="00F526BD" w:rsidRDefault="000843AE" w:rsidP="000843AE">
      <w:pPr>
        <w:pStyle w:val="a3"/>
        <w:spacing w:line="360" w:lineRule="auto"/>
        <w:rPr>
          <w:color w:val="auto"/>
        </w:rPr>
      </w:pPr>
      <w:r w:rsidRPr="00F526BD">
        <w:rPr>
          <w:color w:val="auto"/>
        </w:rPr>
        <w:t xml:space="preserve">This course consists of lectures on basic theories of Finite Element Method including truss, beam, plane </w:t>
      </w:r>
      <w:proofErr w:type="gramStart"/>
      <w:r w:rsidRPr="00F526BD">
        <w:rPr>
          <w:color w:val="auto"/>
        </w:rPr>
        <w:t>stress(</w:t>
      </w:r>
      <w:proofErr w:type="gramEnd"/>
      <w:r w:rsidRPr="00F526BD">
        <w:rPr>
          <w:color w:val="auto"/>
        </w:rPr>
        <w:t>strain), plate(shell) and 3-D problems. It also provides instruction on how to use commercial FEM programs and applications to practical problems by term projects.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응용전기화학특론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(Applied Electrochemistry)</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r w:rsidRPr="00F526BD">
        <w:rPr>
          <w:rFonts w:ascii="바탕" w:eastAsia="바탕" w:hAnsi="바탕" w:cs="굴림" w:hint="eastAsia"/>
          <w:kern w:val="0"/>
          <w:szCs w:val="20"/>
        </w:rPr>
        <w:t xml:space="preserve">Principles of electrochemical devices for new energy, such as high density storage batteries, fuel, cell, etc; materials for electrochemical devices; electrode reaction and its kinetics; mechanism of electrochemical reactions.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임베디드시스템응용</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lastRenderedPageBreak/>
        <w:t>(Applied Embedded System)</w:t>
      </w:r>
    </w:p>
    <w:p w:rsidR="000843AE" w:rsidRPr="00F526BD" w:rsidRDefault="000843AE" w:rsidP="000843AE">
      <w:pPr>
        <w:widowControl/>
        <w:wordWrap/>
        <w:autoSpaceDE/>
        <w:autoSpaceDN/>
        <w:snapToGrid w:val="0"/>
        <w:spacing w:line="360" w:lineRule="auto"/>
        <w:rPr>
          <w:rFonts w:ascii="바탕" w:eastAsia="바탕" w:hAnsi="바탕" w:cs="굴림"/>
          <w:kern w:val="0"/>
          <w:szCs w:val="20"/>
        </w:rPr>
      </w:pPr>
      <w:r w:rsidRPr="00F526BD">
        <w:rPr>
          <w:rFonts w:ascii="바탕" w:eastAsia="바탕" w:hAnsi="바탕" w:cs="굴림"/>
          <w:kern w:val="0"/>
          <w:szCs w:val="20"/>
        </w:rPr>
        <w:t xml:space="preserve">This course studies the systematic design methodologies for an embedded system consisting of both hardware components and software components. We also verify and practice the design methodologies with a simple real embedded system. It also covers the optimized system implementation with efficient partitioning of a system into software components and hardware components. </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자동제어특론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Automatic Control)</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r w:rsidRPr="00F526BD">
        <w:rPr>
          <w:rFonts w:ascii="바탕" w:eastAsia="바탕" w:hAnsi="바탕" w:cs="굴림" w:hint="eastAsia"/>
          <w:kern w:val="0"/>
          <w:szCs w:val="20"/>
          <w:shd w:val="clear" w:color="auto" w:fill="FFFFFF"/>
        </w:rPr>
        <w:t xml:space="preserve">The aim of </w:t>
      </w:r>
      <w:proofErr w:type="gramStart"/>
      <w:r w:rsidRPr="00F526BD">
        <w:rPr>
          <w:rFonts w:ascii="바탕" w:eastAsia="바탕" w:hAnsi="바탕" w:cs="굴림" w:hint="eastAsia"/>
          <w:kern w:val="0"/>
          <w:szCs w:val="20"/>
          <w:shd w:val="clear" w:color="auto" w:fill="FFFFFF"/>
        </w:rPr>
        <w:t>the this</w:t>
      </w:r>
      <w:proofErr w:type="gramEnd"/>
      <w:r w:rsidRPr="00F526BD">
        <w:rPr>
          <w:rFonts w:ascii="바탕" w:eastAsia="바탕" w:hAnsi="바탕" w:cs="굴림" w:hint="eastAsia"/>
          <w:kern w:val="0"/>
          <w:szCs w:val="20"/>
          <w:shd w:val="clear" w:color="auto" w:fill="FFFFFF"/>
        </w:rPr>
        <w:t xml:space="preserve"> course is to provide opportunity to study the basic of feedback control systems. This course deals with modeling of dynamic system, signal flow graph, state equation, characteristics and performances of the feedback control system, simple stability analysis of linear system using </w:t>
      </w:r>
      <w:proofErr w:type="spellStart"/>
      <w:r w:rsidRPr="00F526BD">
        <w:rPr>
          <w:rFonts w:ascii="바탕" w:eastAsia="바탕" w:hAnsi="바탕" w:cs="굴림" w:hint="eastAsia"/>
          <w:kern w:val="0"/>
          <w:szCs w:val="20"/>
          <w:shd w:val="clear" w:color="auto" w:fill="FFFFFF"/>
        </w:rPr>
        <w:t>Routh</w:t>
      </w:r>
      <w:proofErr w:type="spellEnd"/>
      <w:r w:rsidRPr="00F526BD">
        <w:rPr>
          <w:rFonts w:ascii="바탕" w:eastAsia="바탕" w:hAnsi="바탕" w:cs="굴림" w:hint="eastAsia"/>
          <w:kern w:val="0"/>
          <w:szCs w:val="20"/>
          <w:shd w:val="clear" w:color="auto" w:fill="FFFFFF"/>
        </w:rPr>
        <w:t xml:space="preserve">-Hurwitz method, root-locus techniques, frequency response techniques, stability of frequency domain and design of feedback control system. And design controller using modern control theories - design of the linear quadratic optimal control in state space, pole placement control, </w:t>
      </w:r>
      <w:proofErr w:type="gramStart"/>
      <w:r w:rsidRPr="00F526BD">
        <w:rPr>
          <w:rFonts w:ascii="바탕" w:eastAsia="바탕" w:hAnsi="바탕" w:cs="굴림" w:hint="eastAsia"/>
          <w:kern w:val="0"/>
          <w:szCs w:val="20"/>
          <w:shd w:val="clear" w:color="auto" w:fill="FFFFFF"/>
        </w:rPr>
        <w:t>robust</w:t>
      </w:r>
      <w:proofErr w:type="gramEnd"/>
      <w:r w:rsidRPr="00F526BD">
        <w:rPr>
          <w:rFonts w:ascii="바탕" w:eastAsia="바탕" w:hAnsi="바탕" w:cs="굴림" w:hint="eastAsia"/>
          <w:kern w:val="0"/>
          <w:szCs w:val="20"/>
          <w:shd w:val="clear" w:color="auto" w:fill="FFFFFF"/>
        </w:rPr>
        <w:t xml:space="preserve"> control - will be introduced.</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지능형자동차공학특강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 xml:space="preserve">(Advanced Intelligent Automotive Engineering) </w:t>
      </w:r>
    </w:p>
    <w:p w:rsidR="000843AE" w:rsidRPr="00F526BD" w:rsidRDefault="000843AE" w:rsidP="000843AE">
      <w:pPr>
        <w:widowControl/>
        <w:shd w:val="clear" w:color="auto" w:fill="FFFFFF"/>
        <w:wordWrap/>
        <w:autoSpaceDE/>
        <w:autoSpaceDN/>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This course presents research issues for intelligent automotives, such as their architectures, unmanned vehicle, </w:t>
      </w:r>
      <w:proofErr w:type="gramStart"/>
      <w:r w:rsidRPr="00F526BD">
        <w:rPr>
          <w:rFonts w:ascii="바탕" w:eastAsia="바탕" w:hAnsi="바탕" w:cs="한컴바탕" w:hint="eastAsia"/>
          <w:kern w:val="0"/>
          <w:szCs w:val="20"/>
          <w:shd w:val="clear" w:color="auto" w:fill="FFFFFF"/>
        </w:rPr>
        <w:t>vision</w:t>
      </w:r>
      <w:proofErr w:type="gramEnd"/>
      <w:r w:rsidRPr="00F526BD">
        <w:rPr>
          <w:rFonts w:ascii="바탕" w:eastAsia="바탕" w:hAnsi="바탕" w:cs="한컴바탕" w:hint="eastAsia"/>
          <w:kern w:val="0"/>
          <w:szCs w:val="20"/>
          <w:shd w:val="clear" w:color="auto" w:fill="FFFFFF"/>
        </w:rPr>
        <w:t xml:space="preserve"> algorithms for recognition of driving environment, microprocessor design for automotive control, infotainment services, and communication technology for intelligent automotives.</w:t>
      </w:r>
    </w:p>
    <w:p w:rsidR="000843AE"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지능형차량용비전특론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(Advanced Machine Vision for Intelligent Vehicle)</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hint="eastAsia"/>
          <w:szCs w:val="20"/>
        </w:rPr>
        <w:t>Machine vision is the core-technology of sensor signal processing for smart, intelligent, and safe car. Object and human recognition with machine vision is useful technology to protect drivers and pedestrians. This course introduces geometric analysis, feature-based detection and recognition method for the intelligent cars. In addition, this course deals with the state-of-the art machine vision technologies using infrared cameras for day and night operation.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차량용 </w:t>
      </w:r>
      <w:r w:rsidRPr="00F526BD">
        <w:rPr>
          <w:rFonts w:ascii="바탕" w:eastAsia="바탕" w:hAnsi="바탕" w:cs="한컴바탕" w:hint="eastAsia"/>
          <w:kern w:val="0"/>
          <w:szCs w:val="20"/>
          <w:shd w:val="clear" w:color="auto" w:fill="FFFFFF"/>
        </w:rPr>
        <w:t xml:space="preserve">Green ICT </w:t>
      </w:r>
      <w:proofErr w:type="spellStart"/>
      <w:r w:rsidRPr="00F526BD">
        <w:rPr>
          <w:rFonts w:ascii="바탕" w:eastAsia="바탕" w:hAnsi="바탕" w:cs="한컴바탕"/>
          <w:kern w:val="0"/>
          <w:szCs w:val="20"/>
          <w:shd w:val="clear" w:color="auto" w:fill="FFFFFF"/>
        </w:rPr>
        <w:t>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(Special Topics in Green ICT for Automotive Applications)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szCs w:val="20"/>
        </w:rPr>
        <w:lastRenderedPageBreak/>
        <w:t xml:space="preserve">The convergence of ICT and transportation infrastructure is widely emerged thanks to the technical enhancement of wired/wireless communications. In addition, the convergence trend tries to follow the purpose of green-it innovation. As a consequence, there are lots of emerging R&amp;D activities in the field of communication skills for the development of green </w:t>
      </w:r>
      <w:proofErr w:type="gramStart"/>
      <w:r w:rsidRPr="00F526BD">
        <w:rPr>
          <w:rFonts w:ascii="바탕" w:eastAsia="바탕" w:hAnsi="바탕" w:cs="한컴바탕" w:hint="eastAsia"/>
          <w:szCs w:val="20"/>
        </w:rPr>
        <w:t>ITS</w:t>
      </w:r>
      <w:proofErr w:type="gramEnd"/>
      <w:r w:rsidRPr="00F526BD">
        <w:rPr>
          <w:rFonts w:ascii="바탕" w:eastAsia="바탕" w:hAnsi="바탕" w:cs="한컴바탕" w:hint="eastAsia"/>
          <w:szCs w:val="20"/>
        </w:rPr>
        <w:t xml:space="preserve"> and vehicular smart grid systems. In this lecture, we review the technical concept and basic technical issues of communication skills in designing green </w:t>
      </w:r>
      <w:proofErr w:type="gramStart"/>
      <w:r w:rsidRPr="00F526BD">
        <w:rPr>
          <w:rFonts w:ascii="바탕" w:eastAsia="바탕" w:hAnsi="바탕" w:cs="한컴바탕" w:hint="eastAsia"/>
          <w:szCs w:val="20"/>
        </w:rPr>
        <w:t>ITS</w:t>
      </w:r>
      <w:proofErr w:type="gramEnd"/>
      <w:r w:rsidRPr="00F526BD">
        <w:rPr>
          <w:rFonts w:ascii="바탕" w:eastAsia="바탕" w:hAnsi="바탕" w:cs="한컴바탕" w:hint="eastAsia"/>
          <w:szCs w:val="20"/>
        </w:rPr>
        <w:t xml:space="preserve"> and vehicular smart grid systems.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차량용</w:t>
      </w:r>
      <w:r w:rsidRPr="00F526BD">
        <w:rPr>
          <w:rFonts w:ascii="바탕" w:eastAsia="바탕" w:hAnsi="바탕" w:cs="한컴바탕" w:hint="eastAsia"/>
          <w:kern w:val="0"/>
          <w:szCs w:val="20"/>
          <w:shd w:val="clear" w:color="auto" w:fill="FFFFFF"/>
        </w:rPr>
        <w:t>SW</w:t>
      </w:r>
      <w:r w:rsidRPr="00F526BD">
        <w:rPr>
          <w:rFonts w:ascii="바탕" w:eastAsia="바탕" w:hAnsi="바탕" w:cs="한컴바탕"/>
          <w:kern w:val="0"/>
          <w:szCs w:val="20"/>
          <w:shd w:val="clear" w:color="auto" w:fill="FFFFFF"/>
        </w:rPr>
        <w:t xml:space="preserve">플랫폼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(SW Platform for Vehicles)</w:t>
      </w:r>
    </w:p>
    <w:p w:rsidR="000843AE" w:rsidRPr="00F526BD" w:rsidRDefault="000843AE" w:rsidP="000843AE">
      <w:pPr>
        <w:widowControl/>
        <w:shd w:val="clear" w:color="auto" w:fill="FFFFFF"/>
        <w:wordWrap/>
        <w:autoSpaceDE/>
        <w:autoSpaceDN/>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This course first introduces requirements of real-time operating systems (RTOS) for automotive control and then describes the current state-of-the-art RTOSs for automotive control. It also presents standardized SW platform such as AUTOSAR and tools for development of control SWs and reliability testing.</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차량통신특론</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(Advanced Topics in Vehicle Communication)</w:t>
      </w:r>
    </w:p>
    <w:p w:rsidR="000843AE" w:rsidRPr="00F526BD" w:rsidRDefault="000843AE" w:rsidP="000843AE">
      <w:pPr>
        <w:widowControl/>
        <w:shd w:val="clear" w:color="auto" w:fill="FFFFFF"/>
        <w:wordWrap/>
        <w:autoSpaceDE/>
        <w:autoSpaceDN/>
        <w:snapToGrid w:val="0"/>
        <w:spacing w:line="360" w:lineRule="auto"/>
        <w:textAlignment w:val="baseline"/>
        <w:rPr>
          <w:rFonts w:ascii="바탕" w:eastAsia="바탕" w:hAnsi="바탕" w:cs="한컴바탕"/>
          <w:kern w:val="0"/>
          <w:szCs w:val="20"/>
          <w:shd w:val="clear" w:color="auto" w:fill="FFFFFF"/>
        </w:rPr>
      </w:pPr>
      <w:r w:rsidRPr="00F526BD">
        <w:rPr>
          <w:rFonts w:ascii="바탕" w:eastAsia="바탕" w:hAnsi="바탕" w:cs="한컴바탕" w:hint="eastAsia"/>
          <w:kern w:val="0"/>
          <w:szCs w:val="20"/>
          <w:shd w:val="clear" w:color="auto" w:fill="FFFFFF"/>
        </w:rPr>
        <w:t xml:space="preserve">Vehicle communication technology which is the combination of vehicle and wireless communication as the vehicle-IT convergence technology gives big impact on industry, by creating service markets including </w:t>
      </w:r>
      <w:proofErr w:type="spellStart"/>
      <w:r w:rsidRPr="00F526BD">
        <w:rPr>
          <w:rFonts w:ascii="바탕" w:eastAsia="바탕" w:hAnsi="바탕" w:cs="한컴바탕" w:hint="eastAsia"/>
          <w:kern w:val="0"/>
          <w:szCs w:val="20"/>
          <w:shd w:val="clear" w:color="auto" w:fill="FFFFFF"/>
        </w:rPr>
        <w:t>telematics</w:t>
      </w:r>
      <w:proofErr w:type="spellEnd"/>
      <w:r w:rsidRPr="00F526BD">
        <w:rPr>
          <w:rFonts w:ascii="바탕" w:eastAsia="바탕" w:hAnsi="바탕" w:cs="한컴바탕" w:hint="eastAsia"/>
          <w:kern w:val="0"/>
          <w:szCs w:val="20"/>
          <w:shd w:val="clear" w:color="auto" w:fill="FFFFFF"/>
        </w:rPr>
        <w:t xml:space="preserve">, vehicle safety check and ITS. The vehicle communication technology consists of network within vehicle, vehicle-to-vehicle communication, and vehicle and infrastructure communication. In this course, we will deal with basic concepts of vehicle communication and service, and recent research and standard trends. </w:t>
      </w:r>
    </w:p>
    <w:p w:rsidR="000843AE" w:rsidRPr="000B3192"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roofErr w:type="spellStart"/>
      <w:r w:rsidRPr="00F526BD">
        <w:rPr>
          <w:rFonts w:ascii="바탕" w:eastAsia="바탕" w:hAnsi="바탕" w:cs="한컴바탕"/>
          <w:kern w:val="0"/>
          <w:szCs w:val="20"/>
          <w:shd w:val="clear" w:color="auto" w:fill="FFFFFF"/>
        </w:rPr>
        <w:t>최적화기법</w:t>
      </w:r>
      <w:proofErr w:type="spellEnd"/>
      <w:r w:rsidRPr="00F526BD">
        <w:rPr>
          <w:rFonts w:ascii="바탕" w:eastAsia="바탕" w:hAnsi="바탕" w:cs="한컴바탕"/>
          <w:kern w:val="0"/>
          <w:szCs w:val="20"/>
          <w:shd w:val="clear" w:color="auto" w:fill="FFFFFF"/>
        </w:rPr>
        <w:t xml:space="preserve">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(Optimization Technique)</w:t>
      </w:r>
    </w:p>
    <w:p w:rsidR="000843AE" w:rsidRPr="00F526BD" w:rsidRDefault="000843AE" w:rsidP="000843AE">
      <w:pPr>
        <w:shd w:val="clear" w:color="auto" w:fill="FFFFFF"/>
        <w:snapToGrid w:val="0"/>
        <w:spacing w:line="360" w:lineRule="auto"/>
        <w:textAlignment w:val="baseline"/>
        <w:rPr>
          <w:rFonts w:ascii="바탕" w:eastAsia="바탕" w:hAnsi="바탕" w:cs="굴림"/>
          <w:kern w:val="0"/>
          <w:szCs w:val="20"/>
        </w:rPr>
      </w:pPr>
      <w:proofErr w:type="gramStart"/>
      <w:r w:rsidRPr="00F526BD">
        <w:rPr>
          <w:rFonts w:ascii="바탕" w:eastAsia="바탕" w:hAnsi="바탕" w:cs="굴림" w:hint="eastAsia"/>
          <w:kern w:val="0"/>
          <w:szCs w:val="20"/>
          <w:shd w:val="clear" w:color="auto" w:fill="FFFFFF"/>
        </w:rPr>
        <w:t>Lectures about design optimization using mathematical modeling and commercial software.</w:t>
      </w:r>
      <w:proofErr w:type="gramEnd"/>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kern w:val="0"/>
          <w:szCs w:val="20"/>
          <w:shd w:val="clear" w:color="auto" w:fill="FFFFFF"/>
        </w:rPr>
        <w:t xml:space="preserve">회전기계설계 </w:t>
      </w:r>
      <w:r w:rsidRPr="00F526BD">
        <w:rPr>
          <w:rFonts w:ascii="바탕" w:eastAsia="바탕" w:hAnsi="바탕" w:cs="한컴바탕" w:hint="eastAsia"/>
          <w:kern w:val="0"/>
          <w:szCs w:val="20"/>
          <w:shd w:val="clear" w:color="auto" w:fill="FFFFFF"/>
        </w:rPr>
        <w:t xml:space="preserve">     3 credits</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r w:rsidRPr="00F526BD">
        <w:rPr>
          <w:rFonts w:ascii="바탕" w:eastAsia="바탕" w:hAnsi="바탕" w:cs="한컴바탕" w:hint="eastAsia"/>
          <w:kern w:val="0"/>
          <w:szCs w:val="20"/>
          <w:shd w:val="clear" w:color="auto" w:fill="FFFFFF"/>
        </w:rPr>
        <w:t>(Rotational Machine Design)</w:t>
      </w:r>
    </w:p>
    <w:p w:rsidR="000843AE" w:rsidRPr="00F526BD" w:rsidRDefault="000843AE" w:rsidP="000843AE">
      <w:pPr>
        <w:pStyle w:val="ms0"/>
        <w:spacing w:line="360" w:lineRule="auto"/>
        <w:jc w:val="both"/>
        <w:rPr>
          <w:rFonts w:ascii="바탕" w:eastAsia="바탕" w:hAnsi="바탕"/>
          <w:sz w:val="20"/>
          <w:szCs w:val="20"/>
        </w:rPr>
      </w:pPr>
      <w:proofErr w:type="gramStart"/>
      <w:r w:rsidRPr="00F526BD">
        <w:rPr>
          <w:rFonts w:ascii="바탕" w:eastAsia="바탕" w:hAnsi="바탕" w:cs="Arial" w:hint="eastAsia"/>
          <w:sz w:val="20"/>
          <w:szCs w:val="20"/>
        </w:rPr>
        <w:t>Study of dynamic analysis, real problem solving and new research trend of rotating machine</w:t>
      </w:r>
      <w:r w:rsidRPr="00F526BD">
        <w:rPr>
          <w:rFonts w:ascii="바탕" w:eastAsia="바탕" w:hAnsi="바탕" w:cs="한컴바탕" w:hint="eastAsia"/>
          <w:sz w:val="20"/>
          <w:szCs w:val="20"/>
          <w:shd w:val="clear" w:color="auto" w:fill="FFFFFF"/>
        </w:rPr>
        <w:t>.</w:t>
      </w:r>
      <w:proofErr w:type="gramEnd"/>
      <w:r w:rsidRPr="00F526BD">
        <w:rPr>
          <w:rFonts w:ascii="바탕" w:eastAsia="바탕" w:hAnsi="바탕" w:cs="한컴바탕" w:hint="eastAsia"/>
          <w:sz w:val="20"/>
          <w:szCs w:val="20"/>
          <w:shd w:val="clear" w:color="auto" w:fill="FFFFFF"/>
        </w:rPr>
        <w:t xml:space="preserve"> </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hint="eastAsia"/>
          <w:kern w:val="0"/>
          <w:szCs w:val="20"/>
        </w:rPr>
        <w:t>■</w:t>
      </w:r>
      <w:r w:rsidRPr="00F526BD">
        <w:rPr>
          <w:rFonts w:ascii="바탕" w:eastAsia="바탕" w:hAnsi="바탕" w:cs="한컴바탕"/>
          <w:kern w:val="0"/>
          <w:szCs w:val="20"/>
        </w:rPr>
        <w:t xml:space="preserve"> </w:t>
      </w:r>
      <w:r>
        <w:rPr>
          <w:rFonts w:ascii="바탕" w:eastAsia="바탕" w:hAnsi="바탕" w:cs="한컴바탕" w:hint="eastAsia"/>
          <w:kern w:val="0"/>
          <w:szCs w:val="20"/>
        </w:rPr>
        <w:t>연구</w:t>
      </w:r>
      <w:r>
        <w:rPr>
          <w:rFonts w:ascii="바탕" w:eastAsia="바탕" w:hAnsi="바탕" w:cs="한컴바탕"/>
          <w:kern w:val="0"/>
          <w:szCs w:val="20"/>
        </w:rPr>
        <w:t>학점</w:t>
      </w:r>
      <w:r>
        <w:rPr>
          <w:rFonts w:ascii="바탕" w:eastAsia="바탕" w:hAnsi="바탕" w:cs="한컴바탕" w:hint="eastAsia"/>
          <w:kern w:val="0"/>
          <w:szCs w:val="20"/>
        </w:rPr>
        <w:t xml:space="preserve"> </w:t>
      </w:r>
      <w:r w:rsidRPr="00F526BD">
        <w:rPr>
          <w:rFonts w:ascii="바탕" w:eastAsia="바탕" w:hAnsi="바탕" w:cs="한컴바탕"/>
          <w:kern w:val="0"/>
          <w:szCs w:val="20"/>
        </w:rPr>
        <w:t>(</w:t>
      </w:r>
      <w:r>
        <w:rPr>
          <w:rFonts w:ascii="바탕" w:eastAsia="바탕" w:hAnsi="바탕" w:cs="한컴바탕" w:hint="eastAsia"/>
          <w:kern w:val="0"/>
          <w:szCs w:val="20"/>
        </w:rPr>
        <w:t>Research Credits</w:t>
      </w:r>
      <w:r w:rsidRPr="00F526BD">
        <w:rPr>
          <w:rFonts w:ascii="바탕" w:eastAsia="바탕" w:hAnsi="바탕" w:cs="한컴바탕"/>
          <w:kern w:val="0"/>
          <w:szCs w:val="20"/>
        </w:rPr>
        <w:t>)</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lastRenderedPageBreak/>
        <w:t>석사</w:t>
      </w:r>
      <w:r w:rsidRPr="00F526BD">
        <w:rPr>
          <w:rFonts w:ascii="바탕" w:eastAsia="바탕" w:hAnsi="바탕" w:cs="한컴바탕" w:hint="eastAsia"/>
          <w:kern w:val="0"/>
          <w:szCs w:val="20"/>
        </w:rPr>
        <w:t>연구</w:t>
      </w:r>
      <w:r w:rsidRPr="00F526BD">
        <w:rPr>
          <w:rFonts w:ascii="바탕" w:eastAsia="바탕" w:hAnsi="바탕" w:cs="한컴바탕"/>
          <w:kern w:val="0"/>
          <w:szCs w:val="20"/>
        </w:rPr>
        <w:t xml:space="preserve">1 </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3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 xml:space="preserve">Master Independent Study </w:t>
      </w:r>
      <w:r w:rsidRPr="00F526BD">
        <w:rPr>
          <w:rFonts w:ascii="바탕" w:eastAsia="바탕" w:hAnsi="바탕" w:cs="한컴바탕"/>
          <w:kern w:val="0"/>
          <w:szCs w:val="20"/>
        </w:rPr>
        <w:t>1)</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석사</w:t>
      </w:r>
      <w:r w:rsidRPr="00F526BD">
        <w:rPr>
          <w:rFonts w:ascii="바탕" w:eastAsia="바탕" w:hAnsi="바탕" w:cs="한컴바탕" w:hint="eastAsia"/>
          <w:kern w:val="0"/>
          <w:szCs w:val="20"/>
        </w:rPr>
        <w:t>연구2</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3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Master Independent Study 2</w:t>
      </w:r>
      <w:r w:rsidRPr="00F526BD">
        <w:rPr>
          <w:rFonts w:ascii="바탕" w:eastAsia="바탕" w:hAnsi="바탕" w:cs="한컴바탕"/>
          <w:kern w:val="0"/>
          <w:szCs w:val="20"/>
        </w:rPr>
        <w:t>)</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석사</w:t>
      </w:r>
      <w:r w:rsidRPr="00F526BD">
        <w:rPr>
          <w:rFonts w:ascii="바탕" w:eastAsia="바탕" w:hAnsi="바탕" w:cs="한컴바탕" w:hint="eastAsia"/>
          <w:kern w:val="0"/>
          <w:szCs w:val="20"/>
        </w:rPr>
        <w:t>연구3</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 xml:space="preserve">   </w:t>
      </w:r>
      <w:proofErr w:type="spellStart"/>
      <w:r w:rsidRPr="00F526BD">
        <w:rPr>
          <w:rFonts w:ascii="바탕" w:eastAsia="바탕" w:hAnsi="바탕" w:cs="한컴바탕"/>
          <w:kern w:val="0"/>
          <w:szCs w:val="20"/>
        </w:rPr>
        <w:t>3</w:t>
      </w:r>
      <w:proofErr w:type="spellEnd"/>
      <w:r w:rsidRPr="00F526BD">
        <w:rPr>
          <w:rFonts w:ascii="바탕" w:eastAsia="바탕" w:hAnsi="바탕" w:cs="한컴바탕"/>
          <w:kern w:val="0"/>
          <w:szCs w:val="20"/>
        </w:rPr>
        <w:t xml:space="preserve">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Master Independent Study 3</w:t>
      </w:r>
      <w:r w:rsidRPr="00F526BD">
        <w:rPr>
          <w:rFonts w:ascii="바탕" w:eastAsia="바탕" w:hAnsi="바탕" w:cs="한컴바탕"/>
          <w:kern w:val="0"/>
          <w:szCs w:val="20"/>
        </w:rPr>
        <w:t>)</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박사</w:t>
      </w:r>
      <w:r w:rsidRPr="00F526BD">
        <w:rPr>
          <w:rFonts w:ascii="바탕" w:eastAsia="바탕" w:hAnsi="바탕" w:cs="한컴바탕" w:hint="eastAsia"/>
          <w:kern w:val="0"/>
          <w:szCs w:val="20"/>
        </w:rPr>
        <w:t>연구</w:t>
      </w:r>
      <w:r w:rsidRPr="00F526BD">
        <w:rPr>
          <w:rFonts w:ascii="바탕" w:eastAsia="바탕" w:hAnsi="바탕" w:cs="한컴바탕"/>
          <w:kern w:val="0"/>
          <w:szCs w:val="20"/>
        </w:rPr>
        <w:t xml:space="preserve">1 </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3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 xml:space="preserve">Doctoral Independent Study </w:t>
      </w:r>
      <w:r w:rsidRPr="00F526BD">
        <w:rPr>
          <w:rFonts w:ascii="바탕" w:eastAsia="바탕" w:hAnsi="바탕" w:cs="한컴바탕"/>
          <w:kern w:val="0"/>
          <w:szCs w:val="20"/>
        </w:rPr>
        <w:t>1)</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hint="eastAsia"/>
          <w:kern w:val="0"/>
          <w:szCs w:val="20"/>
        </w:rPr>
        <w:t>박</w:t>
      </w:r>
      <w:r w:rsidRPr="00F526BD">
        <w:rPr>
          <w:rFonts w:ascii="바탕" w:eastAsia="바탕" w:hAnsi="바탕" w:cs="한컴바탕"/>
          <w:kern w:val="0"/>
          <w:szCs w:val="20"/>
        </w:rPr>
        <w:t>사</w:t>
      </w:r>
      <w:r w:rsidRPr="00F526BD">
        <w:rPr>
          <w:rFonts w:ascii="바탕" w:eastAsia="바탕" w:hAnsi="바탕" w:cs="한컴바탕" w:hint="eastAsia"/>
          <w:kern w:val="0"/>
          <w:szCs w:val="20"/>
        </w:rPr>
        <w:t>연구2</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3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Doctoral Independent Study 2</w:t>
      </w:r>
      <w:r w:rsidRPr="00F526BD">
        <w:rPr>
          <w:rFonts w:ascii="바탕" w:eastAsia="바탕" w:hAnsi="바탕" w:cs="한컴바탕"/>
          <w:kern w:val="0"/>
          <w:szCs w:val="20"/>
        </w:rPr>
        <w:t>)</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hint="eastAsia"/>
          <w:kern w:val="0"/>
          <w:szCs w:val="20"/>
        </w:rPr>
        <w:t>박</w:t>
      </w:r>
      <w:r w:rsidRPr="00F526BD">
        <w:rPr>
          <w:rFonts w:ascii="바탕" w:eastAsia="바탕" w:hAnsi="바탕" w:cs="한컴바탕"/>
          <w:kern w:val="0"/>
          <w:szCs w:val="20"/>
        </w:rPr>
        <w:t>사</w:t>
      </w:r>
      <w:r w:rsidRPr="00F526BD">
        <w:rPr>
          <w:rFonts w:ascii="바탕" w:eastAsia="바탕" w:hAnsi="바탕" w:cs="한컴바탕" w:hint="eastAsia"/>
          <w:kern w:val="0"/>
          <w:szCs w:val="20"/>
        </w:rPr>
        <w:t>연구3</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 xml:space="preserve">   </w:t>
      </w:r>
      <w:proofErr w:type="spellStart"/>
      <w:r w:rsidRPr="00F526BD">
        <w:rPr>
          <w:rFonts w:ascii="바탕" w:eastAsia="바탕" w:hAnsi="바탕" w:cs="한컴바탕"/>
          <w:kern w:val="0"/>
          <w:szCs w:val="20"/>
        </w:rPr>
        <w:t>3</w:t>
      </w:r>
      <w:proofErr w:type="spellEnd"/>
      <w:r w:rsidRPr="00F526BD">
        <w:rPr>
          <w:rFonts w:ascii="바탕" w:eastAsia="바탕" w:hAnsi="바탕" w:cs="한컴바탕"/>
          <w:kern w:val="0"/>
          <w:szCs w:val="20"/>
        </w:rPr>
        <w:t xml:space="preserve">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Doctoral Independent Study 3</w:t>
      </w:r>
      <w:r w:rsidRPr="00F526BD">
        <w:rPr>
          <w:rFonts w:ascii="바탕" w:eastAsia="바탕" w:hAnsi="바탕" w:cs="한컴바탕"/>
          <w:kern w:val="0"/>
          <w:szCs w:val="20"/>
        </w:rPr>
        <w:t>)</w:t>
      </w:r>
    </w:p>
    <w:p w:rsidR="000843AE" w:rsidRPr="00F526BD" w:rsidRDefault="000843AE" w:rsidP="000843AE">
      <w:pPr>
        <w:shd w:val="clear" w:color="auto" w:fill="FFFFFF"/>
        <w:wordWrap/>
        <w:snapToGrid w:val="0"/>
        <w:spacing w:line="360" w:lineRule="auto"/>
        <w:textAlignment w:val="baseline"/>
        <w:rPr>
          <w:rFonts w:ascii="바탕" w:eastAsia="바탕" w:hAnsi="바탕" w:cs="한컴바탕"/>
          <w:kern w:val="0"/>
          <w:szCs w:val="20"/>
        </w:rPr>
      </w:pP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hint="eastAsia"/>
          <w:kern w:val="0"/>
          <w:szCs w:val="20"/>
        </w:rPr>
        <w:t>박</w:t>
      </w:r>
      <w:r w:rsidRPr="00F526BD">
        <w:rPr>
          <w:rFonts w:ascii="바탕" w:eastAsia="바탕" w:hAnsi="바탕" w:cs="한컴바탕"/>
          <w:kern w:val="0"/>
          <w:szCs w:val="20"/>
        </w:rPr>
        <w:t>사</w:t>
      </w:r>
      <w:r w:rsidRPr="00F526BD">
        <w:rPr>
          <w:rFonts w:ascii="바탕" w:eastAsia="바탕" w:hAnsi="바탕" w:cs="한컴바탕" w:hint="eastAsia"/>
          <w:kern w:val="0"/>
          <w:szCs w:val="20"/>
        </w:rPr>
        <w:t>연구4</w:t>
      </w:r>
      <w:r w:rsidRPr="00F526BD">
        <w:rPr>
          <w:rFonts w:ascii="바탕" w:eastAsia="바탕" w:hAnsi="바탕" w:cs="한컴바탕"/>
          <w:kern w:val="0"/>
          <w:szCs w:val="20"/>
        </w:rPr>
        <w:t xml:space="preserve"> </w:t>
      </w:r>
      <w:r w:rsidRPr="00F526BD">
        <w:rPr>
          <w:rFonts w:ascii="바탕" w:eastAsia="바탕" w:hAnsi="바탕" w:cs="한컴바탕" w:hint="eastAsia"/>
          <w:kern w:val="0"/>
          <w:szCs w:val="20"/>
        </w:rPr>
        <w:t xml:space="preserve">   </w:t>
      </w:r>
      <w:r w:rsidRPr="00F526BD">
        <w:rPr>
          <w:rFonts w:ascii="바탕" w:eastAsia="바탕" w:hAnsi="바탕" w:cs="한컴바탕"/>
          <w:kern w:val="0"/>
          <w:szCs w:val="20"/>
        </w:rPr>
        <w:t>3 credit</w:t>
      </w:r>
      <w:r w:rsidRPr="00F526BD">
        <w:rPr>
          <w:rFonts w:ascii="바탕" w:eastAsia="바탕" w:hAnsi="바탕" w:cs="한컴바탕" w:hint="eastAsia"/>
          <w:kern w:val="0"/>
          <w:szCs w:val="20"/>
        </w:rPr>
        <w:t>s</w:t>
      </w:r>
    </w:p>
    <w:p w:rsidR="000843AE" w:rsidRPr="00F526BD" w:rsidRDefault="000843AE" w:rsidP="000843AE">
      <w:pPr>
        <w:widowControl/>
        <w:wordWrap/>
        <w:autoSpaceDE/>
        <w:autoSpaceDN/>
        <w:snapToGrid w:val="0"/>
        <w:spacing w:line="360" w:lineRule="auto"/>
        <w:rPr>
          <w:rFonts w:ascii="바탕" w:eastAsia="바탕" w:hAnsi="바탕" w:cs="한컴바탕"/>
          <w:kern w:val="0"/>
          <w:szCs w:val="20"/>
        </w:rPr>
      </w:pPr>
      <w:r w:rsidRPr="00F526BD">
        <w:rPr>
          <w:rFonts w:ascii="바탕" w:eastAsia="바탕" w:hAnsi="바탕" w:cs="한컴바탕"/>
          <w:kern w:val="0"/>
          <w:szCs w:val="20"/>
        </w:rPr>
        <w:t>(</w:t>
      </w:r>
      <w:r w:rsidRPr="00F526BD">
        <w:rPr>
          <w:rFonts w:ascii="바탕" w:eastAsia="바탕" w:hAnsi="바탕" w:cs="한컴바탕" w:hint="eastAsia"/>
          <w:kern w:val="0"/>
          <w:szCs w:val="20"/>
        </w:rPr>
        <w:t>Doctoral Independent</w:t>
      </w:r>
      <w:r>
        <w:rPr>
          <w:rFonts w:ascii="바탕" w:eastAsia="바탕" w:hAnsi="바탕" w:cs="한컴바탕" w:hint="eastAsia"/>
          <w:kern w:val="0"/>
          <w:szCs w:val="20"/>
        </w:rPr>
        <w:t xml:space="preserve"> </w:t>
      </w:r>
      <w:r w:rsidRPr="00F526BD">
        <w:rPr>
          <w:rFonts w:ascii="바탕" w:eastAsia="바탕" w:hAnsi="바탕" w:cs="한컴바탕" w:hint="eastAsia"/>
          <w:kern w:val="0"/>
          <w:szCs w:val="20"/>
        </w:rPr>
        <w:t>Study 4</w:t>
      </w:r>
      <w:r w:rsidRPr="00F526BD">
        <w:rPr>
          <w:rFonts w:ascii="바탕" w:eastAsia="바탕" w:hAnsi="바탕" w:cs="한컴바탕"/>
          <w:kern w:val="0"/>
          <w:szCs w:val="20"/>
        </w:rPr>
        <w:t>)</w:t>
      </w:r>
    </w:p>
    <w:p w:rsidR="008B2126" w:rsidRPr="00F526BD" w:rsidRDefault="008B2126" w:rsidP="008D7A52">
      <w:pPr>
        <w:widowControl/>
        <w:wordWrap/>
        <w:autoSpaceDE/>
        <w:autoSpaceDN/>
        <w:snapToGrid w:val="0"/>
        <w:spacing w:line="360" w:lineRule="auto"/>
        <w:rPr>
          <w:rFonts w:ascii="바탕" w:eastAsia="바탕" w:hAnsi="바탕" w:cs="한컴바탕"/>
          <w:kern w:val="0"/>
          <w:szCs w:val="20"/>
        </w:rPr>
      </w:pPr>
    </w:p>
    <w:sectPr w:rsidR="008B2126" w:rsidRPr="00F526BD" w:rsidSect="00A677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D0" w:rsidRDefault="00DC4DD0" w:rsidP="000472DD">
      <w:r>
        <w:separator/>
      </w:r>
    </w:p>
  </w:endnote>
  <w:endnote w:type="continuationSeparator" w:id="0">
    <w:p w:rsidR="00DC4DD0" w:rsidRDefault="00DC4DD0" w:rsidP="000472D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D0" w:rsidRDefault="00DC4DD0" w:rsidP="000472DD">
      <w:r>
        <w:separator/>
      </w:r>
    </w:p>
  </w:footnote>
  <w:footnote w:type="continuationSeparator" w:id="0">
    <w:p w:rsidR="00DC4DD0" w:rsidRDefault="00DC4DD0" w:rsidP="00047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A60"/>
    <w:rsid w:val="000034AA"/>
    <w:rsid w:val="00023F88"/>
    <w:rsid w:val="000243BD"/>
    <w:rsid w:val="000472DD"/>
    <w:rsid w:val="00051CC8"/>
    <w:rsid w:val="00061BBB"/>
    <w:rsid w:val="000745D0"/>
    <w:rsid w:val="000843AE"/>
    <w:rsid w:val="00095A0D"/>
    <w:rsid w:val="000A3710"/>
    <w:rsid w:val="000B3192"/>
    <w:rsid w:val="000B5C3B"/>
    <w:rsid w:val="000C7ADB"/>
    <w:rsid w:val="000D194F"/>
    <w:rsid w:val="00103FC8"/>
    <w:rsid w:val="00112866"/>
    <w:rsid w:val="00113393"/>
    <w:rsid w:val="001206A1"/>
    <w:rsid w:val="0012072C"/>
    <w:rsid w:val="00156F16"/>
    <w:rsid w:val="001640F2"/>
    <w:rsid w:val="00173187"/>
    <w:rsid w:val="00175A64"/>
    <w:rsid w:val="00177791"/>
    <w:rsid w:val="00183E87"/>
    <w:rsid w:val="00190821"/>
    <w:rsid w:val="00205932"/>
    <w:rsid w:val="00214A60"/>
    <w:rsid w:val="00214DE8"/>
    <w:rsid w:val="002359AC"/>
    <w:rsid w:val="00292646"/>
    <w:rsid w:val="002A1EEC"/>
    <w:rsid w:val="002B6BCE"/>
    <w:rsid w:val="002D7413"/>
    <w:rsid w:val="002E615C"/>
    <w:rsid w:val="00313901"/>
    <w:rsid w:val="00372284"/>
    <w:rsid w:val="00393001"/>
    <w:rsid w:val="003C2C53"/>
    <w:rsid w:val="003C7A16"/>
    <w:rsid w:val="003D00CB"/>
    <w:rsid w:val="004507A3"/>
    <w:rsid w:val="00467644"/>
    <w:rsid w:val="004A6C25"/>
    <w:rsid w:val="004A73C4"/>
    <w:rsid w:val="004B1320"/>
    <w:rsid w:val="004B261C"/>
    <w:rsid w:val="004C6CA4"/>
    <w:rsid w:val="004D5DBA"/>
    <w:rsid w:val="004E3562"/>
    <w:rsid w:val="00507FA3"/>
    <w:rsid w:val="00535CA0"/>
    <w:rsid w:val="00545852"/>
    <w:rsid w:val="005A5E14"/>
    <w:rsid w:val="005A5F99"/>
    <w:rsid w:val="005B0897"/>
    <w:rsid w:val="005D3D01"/>
    <w:rsid w:val="005E6FBD"/>
    <w:rsid w:val="0061791B"/>
    <w:rsid w:val="0064384C"/>
    <w:rsid w:val="00667365"/>
    <w:rsid w:val="006D3F0A"/>
    <w:rsid w:val="006D5887"/>
    <w:rsid w:val="006E1550"/>
    <w:rsid w:val="00710453"/>
    <w:rsid w:val="00710CB6"/>
    <w:rsid w:val="00711587"/>
    <w:rsid w:val="007700E3"/>
    <w:rsid w:val="007839F8"/>
    <w:rsid w:val="00787160"/>
    <w:rsid w:val="007E04B8"/>
    <w:rsid w:val="007E4F21"/>
    <w:rsid w:val="00815A17"/>
    <w:rsid w:val="00832CB7"/>
    <w:rsid w:val="008B2126"/>
    <w:rsid w:val="008D07BE"/>
    <w:rsid w:val="008D36E3"/>
    <w:rsid w:val="008D7A52"/>
    <w:rsid w:val="0097165A"/>
    <w:rsid w:val="00972F69"/>
    <w:rsid w:val="00977183"/>
    <w:rsid w:val="0099279C"/>
    <w:rsid w:val="009A11D1"/>
    <w:rsid w:val="009A41C7"/>
    <w:rsid w:val="009C285B"/>
    <w:rsid w:val="009D16F1"/>
    <w:rsid w:val="009D488D"/>
    <w:rsid w:val="009E6ADC"/>
    <w:rsid w:val="00A04569"/>
    <w:rsid w:val="00A220C1"/>
    <w:rsid w:val="00A33976"/>
    <w:rsid w:val="00A434D7"/>
    <w:rsid w:val="00A60BDC"/>
    <w:rsid w:val="00A65DAD"/>
    <w:rsid w:val="00A6774C"/>
    <w:rsid w:val="00A90A37"/>
    <w:rsid w:val="00A95918"/>
    <w:rsid w:val="00AA53F0"/>
    <w:rsid w:val="00AC0A5C"/>
    <w:rsid w:val="00AC68E4"/>
    <w:rsid w:val="00B173BA"/>
    <w:rsid w:val="00B26315"/>
    <w:rsid w:val="00B2631E"/>
    <w:rsid w:val="00B30F22"/>
    <w:rsid w:val="00B409B9"/>
    <w:rsid w:val="00B72E49"/>
    <w:rsid w:val="00B7349E"/>
    <w:rsid w:val="00B83E44"/>
    <w:rsid w:val="00B95438"/>
    <w:rsid w:val="00BB5931"/>
    <w:rsid w:val="00BC5424"/>
    <w:rsid w:val="00BD3416"/>
    <w:rsid w:val="00C03F76"/>
    <w:rsid w:val="00C1479C"/>
    <w:rsid w:val="00C47987"/>
    <w:rsid w:val="00C647F4"/>
    <w:rsid w:val="00C77002"/>
    <w:rsid w:val="00C83D0B"/>
    <w:rsid w:val="00C9566F"/>
    <w:rsid w:val="00CA2C80"/>
    <w:rsid w:val="00D26D23"/>
    <w:rsid w:val="00D453B3"/>
    <w:rsid w:val="00D51191"/>
    <w:rsid w:val="00D56F9C"/>
    <w:rsid w:val="00D97C51"/>
    <w:rsid w:val="00DA2D34"/>
    <w:rsid w:val="00DC4DD0"/>
    <w:rsid w:val="00E00D41"/>
    <w:rsid w:val="00E01C37"/>
    <w:rsid w:val="00E57DFD"/>
    <w:rsid w:val="00E76FF1"/>
    <w:rsid w:val="00EB6C63"/>
    <w:rsid w:val="00EC2414"/>
    <w:rsid w:val="00EF0C70"/>
    <w:rsid w:val="00F526BD"/>
    <w:rsid w:val="00F87EE0"/>
    <w:rsid w:val="00FA4CB6"/>
    <w:rsid w:val="00FC561C"/>
    <w:rsid w:val="00FD0052"/>
    <w:rsid w:val="00FD7542"/>
    <w:rsid w:val="00FE01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4A60"/>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rsid w:val="000472DD"/>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472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Normal (Web)"/>
    <w:basedOn w:val="a"/>
    <w:uiPriority w:val="99"/>
    <w:unhideWhenUsed/>
    <w:rsid w:val="00061BBB"/>
    <w:pPr>
      <w:widowControl/>
      <w:wordWrap/>
      <w:autoSpaceDE/>
      <w:autoSpaceDN/>
      <w:spacing w:after="360"/>
      <w:jc w:val="left"/>
    </w:pPr>
    <w:rPr>
      <w:rFonts w:ascii="굴림" w:eastAsia="굴림" w:hAnsi="굴림" w:cs="굴림"/>
      <w:kern w:val="0"/>
      <w:sz w:val="19"/>
      <w:szCs w:val="19"/>
    </w:rPr>
  </w:style>
  <w:style w:type="paragraph" w:styleId="a9">
    <w:name w:val="Balloon Text"/>
    <w:basedOn w:val="a"/>
    <w:link w:val="Char1"/>
    <w:uiPriority w:val="99"/>
    <w:semiHidden/>
    <w:unhideWhenUsed/>
    <w:rsid w:val="000C7ADB"/>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C7ADB"/>
    <w:rPr>
      <w:rFonts w:asciiTheme="majorHAnsi" w:eastAsiaTheme="majorEastAsia" w:hAnsiTheme="majorHAnsi" w:cstheme="majorBidi"/>
      <w:sz w:val="18"/>
      <w:szCs w:val="18"/>
    </w:rPr>
  </w:style>
  <w:style w:type="paragraph" w:customStyle="1" w:styleId="MS">
    <w:name w:val="MS바탕글"/>
    <w:basedOn w:val="a"/>
    <w:rsid w:val="00C03F76"/>
    <w:pPr>
      <w:shd w:val="clear" w:color="auto" w:fill="FFFFFF"/>
      <w:textAlignment w:val="baseline"/>
    </w:pPr>
    <w:rPr>
      <w:rFonts w:ascii="굴림" w:eastAsia="굴림" w:hAnsi="굴림" w:cs="굴림"/>
      <w:color w:val="000000"/>
      <w:kern w:val="0"/>
      <w:szCs w:val="20"/>
    </w:rPr>
  </w:style>
  <w:style w:type="character" w:styleId="aa">
    <w:name w:val="Strong"/>
    <w:basedOn w:val="a0"/>
    <w:uiPriority w:val="22"/>
    <w:qFormat/>
    <w:locked/>
    <w:rsid w:val="00C9566F"/>
    <w:rPr>
      <w:b/>
      <w:bCs/>
    </w:rPr>
  </w:style>
  <w:style w:type="character" w:styleId="ab">
    <w:name w:val="Hyperlink"/>
    <w:basedOn w:val="a0"/>
    <w:uiPriority w:val="99"/>
    <w:semiHidden/>
    <w:unhideWhenUsed/>
    <w:rsid w:val="00A90A37"/>
    <w:rPr>
      <w:color w:val="0000FF"/>
      <w:u w:val="single"/>
    </w:rPr>
  </w:style>
  <w:style w:type="paragraph" w:customStyle="1" w:styleId="ms0">
    <w:name w:val="ms바탕글"/>
    <w:basedOn w:val="a"/>
    <w:rsid w:val="00EC2414"/>
    <w:pPr>
      <w:widowControl/>
      <w:wordWrap/>
      <w:autoSpaceDE/>
      <w:autoSpaceDN/>
      <w:jc w:val="left"/>
    </w:pPr>
    <w:rPr>
      <w:rFonts w:ascii="굴림" w:eastAsia="굴림" w:hAnsi="굴림" w:cs="굴림"/>
      <w:kern w:val="0"/>
      <w:sz w:val="24"/>
      <w:szCs w:val="24"/>
    </w:rPr>
  </w:style>
  <w:style w:type="paragraph" w:customStyle="1" w:styleId="ac">
    <w:name w:val="표안 미다시"/>
    <w:basedOn w:val="a"/>
    <w:rsid w:val="00156F16"/>
    <w:pPr>
      <w:shd w:val="clear" w:color="auto" w:fill="FFFFFF"/>
      <w:wordWrap/>
      <w:snapToGrid w:val="0"/>
      <w:spacing w:line="288" w:lineRule="auto"/>
      <w:jc w:val="center"/>
      <w:textAlignment w:val="baseline"/>
    </w:pPr>
    <w:rPr>
      <w:rFonts w:ascii="굴림" w:eastAsia="굴림" w:hAnsi="굴림" w:cs="굴림"/>
      <w:color w:val="000000"/>
      <w:spacing w:val="-20"/>
      <w:kern w:val="0"/>
      <w:sz w:val="18"/>
      <w:szCs w:val="18"/>
    </w:rPr>
  </w:style>
  <w:style w:type="paragraph" w:customStyle="1" w:styleId="ad">
    <w:name w:val="표안 내용"/>
    <w:basedOn w:val="a"/>
    <w:rsid w:val="00156F16"/>
    <w:pPr>
      <w:shd w:val="clear" w:color="auto" w:fill="FFFFFF"/>
      <w:snapToGrid w:val="0"/>
      <w:spacing w:line="1233" w:lineRule="exact"/>
      <w:jc w:val="left"/>
      <w:textAlignment w:val="baseline"/>
    </w:pPr>
    <w:rPr>
      <w:rFonts w:ascii="굴림" w:eastAsia="굴림" w:hAnsi="굴림" w:cs="굴림"/>
      <w:color w:val="000000"/>
      <w:spacing w:val="-20"/>
      <w:kern w:val="0"/>
      <w:sz w:val="18"/>
      <w:szCs w:val="18"/>
    </w:rPr>
  </w:style>
  <w:style w:type="paragraph" w:customStyle="1" w:styleId="xl68">
    <w:name w:val="xl68"/>
    <w:basedOn w:val="a"/>
    <w:rsid w:val="00156F16"/>
    <w:pPr>
      <w:shd w:val="clear" w:color="auto" w:fill="FFFFFF"/>
      <w:wordWrap/>
      <w:jc w:val="center"/>
      <w:textAlignment w:val="center"/>
    </w:pPr>
    <w:rPr>
      <w:rFonts w:ascii="굴림" w:eastAsia="굴림" w:hAnsi="굴림" w:cs="굴림"/>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4A60"/>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rsid w:val="000472DD"/>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472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Normal (Web)"/>
    <w:basedOn w:val="a"/>
    <w:uiPriority w:val="99"/>
    <w:unhideWhenUsed/>
    <w:rsid w:val="00061BBB"/>
    <w:pPr>
      <w:widowControl/>
      <w:wordWrap/>
      <w:autoSpaceDE/>
      <w:autoSpaceDN/>
      <w:spacing w:after="360"/>
      <w:jc w:val="left"/>
    </w:pPr>
    <w:rPr>
      <w:rFonts w:ascii="굴림" w:eastAsia="굴림" w:hAnsi="굴림" w:cs="굴림"/>
      <w:kern w:val="0"/>
      <w:sz w:val="19"/>
      <w:szCs w:val="19"/>
    </w:rPr>
  </w:style>
  <w:style w:type="paragraph" w:styleId="a9">
    <w:name w:val="Balloon Text"/>
    <w:basedOn w:val="a"/>
    <w:link w:val="Char1"/>
    <w:uiPriority w:val="99"/>
    <w:semiHidden/>
    <w:unhideWhenUsed/>
    <w:rsid w:val="000C7ADB"/>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C7ADB"/>
    <w:rPr>
      <w:rFonts w:asciiTheme="majorHAnsi" w:eastAsiaTheme="majorEastAsia" w:hAnsiTheme="majorHAnsi" w:cstheme="majorBidi"/>
      <w:sz w:val="18"/>
      <w:szCs w:val="18"/>
    </w:rPr>
  </w:style>
  <w:style w:type="paragraph" w:customStyle="1" w:styleId="MS">
    <w:name w:val="MS바탕글"/>
    <w:basedOn w:val="a"/>
    <w:rsid w:val="00C03F76"/>
    <w:pPr>
      <w:shd w:val="clear" w:color="auto" w:fill="FFFFFF"/>
      <w:textAlignment w:val="baseline"/>
    </w:pPr>
    <w:rPr>
      <w:rFonts w:ascii="굴림" w:eastAsia="굴림" w:hAnsi="굴림" w:cs="굴림"/>
      <w:color w:val="000000"/>
      <w:kern w:val="0"/>
      <w:szCs w:val="20"/>
    </w:rPr>
  </w:style>
  <w:style w:type="character" w:styleId="aa">
    <w:name w:val="Strong"/>
    <w:basedOn w:val="a0"/>
    <w:uiPriority w:val="22"/>
    <w:qFormat/>
    <w:locked/>
    <w:rsid w:val="00C9566F"/>
    <w:rPr>
      <w:b/>
      <w:bCs/>
    </w:rPr>
  </w:style>
  <w:style w:type="character" w:styleId="ab">
    <w:name w:val="Hyperlink"/>
    <w:basedOn w:val="a0"/>
    <w:uiPriority w:val="99"/>
    <w:semiHidden/>
    <w:unhideWhenUsed/>
    <w:rsid w:val="00A90A37"/>
    <w:rPr>
      <w:color w:val="0000FF"/>
      <w:u w:val="single"/>
    </w:rPr>
  </w:style>
  <w:style w:type="paragraph" w:customStyle="1" w:styleId="ms0">
    <w:name w:val="ms바탕글"/>
    <w:basedOn w:val="a"/>
    <w:rsid w:val="00EC2414"/>
    <w:pPr>
      <w:widowControl/>
      <w:wordWrap/>
      <w:autoSpaceDE/>
      <w:autoSpaceDN/>
      <w:jc w:val="left"/>
    </w:pPr>
    <w:rPr>
      <w:rFonts w:ascii="굴림" w:eastAsia="굴림" w:hAnsi="굴림" w:cs="굴림"/>
      <w:kern w:val="0"/>
      <w:sz w:val="24"/>
      <w:szCs w:val="24"/>
    </w:rPr>
  </w:style>
  <w:style w:type="paragraph" w:customStyle="1" w:styleId="ac">
    <w:name w:val="표안 미다시"/>
    <w:basedOn w:val="a"/>
    <w:rsid w:val="00156F16"/>
    <w:pPr>
      <w:shd w:val="clear" w:color="auto" w:fill="FFFFFF"/>
      <w:wordWrap/>
      <w:snapToGrid w:val="0"/>
      <w:spacing w:line="288" w:lineRule="auto"/>
      <w:jc w:val="center"/>
      <w:textAlignment w:val="baseline"/>
    </w:pPr>
    <w:rPr>
      <w:rFonts w:ascii="굴림" w:eastAsia="굴림" w:hAnsi="굴림" w:cs="굴림"/>
      <w:color w:val="000000"/>
      <w:spacing w:val="-20"/>
      <w:kern w:val="0"/>
      <w:sz w:val="18"/>
      <w:szCs w:val="18"/>
    </w:rPr>
  </w:style>
  <w:style w:type="paragraph" w:customStyle="1" w:styleId="ad">
    <w:name w:val="표안 내용"/>
    <w:basedOn w:val="a"/>
    <w:rsid w:val="00156F16"/>
    <w:pPr>
      <w:shd w:val="clear" w:color="auto" w:fill="FFFFFF"/>
      <w:snapToGrid w:val="0"/>
      <w:spacing w:line="1233" w:lineRule="exact"/>
      <w:jc w:val="left"/>
      <w:textAlignment w:val="baseline"/>
    </w:pPr>
    <w:rPr>
      <w:rFonts w:ascii="굴림" w:eastAsia="굴림" w:hAnsi="굴림" w:cs="굴림"/>
      <w:color w:val="000000"/>
      <w:spacing w:val="-20"/>
      <w:kern w:val="0"/>
      <w:sz w:val="18"/>
      <w:szCs w:val="18"/>
    </w:rPr>
  </w:style>
  <w:style w:type="paragraph" w:customStyle="1" w:styleId="xl68">
    <w:name w:val="xl68"/>
    <w:basedOn w:val="a"/>
    <w:rsid w:val="00156F16"/>
    <w:pPr>
      <w:shd w:val="clear" w:color="auto" w:fill="FFFFFF"/>
      <w:wordWrap/>
      <w:jc w:val="center"/>
      <w:textAlignment w:val="center"/>
    </w:pPr>
    <w:rPr>
      <w:rFonts w:ascii="굴림" w:eastAsia="굴림" w:hAnsi="굴림" w:cs="굴림"/>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8454832">
      <w:bodyDiv w:val="1"/>
      <w:marLeft w:val="0"/>
      <w:marRight w:val="0"/>
      <w:marTop w:val="0"/>
      <w:marBottom w:val="0"/>
      <w:divBdr>
        <w:top w:val="none" w:sz="0" w:space="0" w:color="auto"/>
        <w:left w:val="none" w:sz="0" w:space="0" w:color="auto"/>
        <w:bottom w:val="none" w:sz="0" w:space="0" w:color="auto"/>
        <w:right w:val="none" w:sz="0" w:space="0" w:color="auto"/>
      </w:divBdr>
    </w:div>
    <w:div w:id="32193310">
      <w:bodyDiv w:val="1"/>
      <w:marLeft w:val="0"/>
      <w:marRight w:val="0"/>
      <w:marTop w:val="0"/>
      <w:marBottom w:val="0"/>
      <w:divBdr>
        <w:top w:val="none" w:sz="0" w:space="0" w:color="auto"/>
        <w:left w:val="none" w:sz="0" w:space="0" w:color="auto"/>
        <w:bottom w:val="none" w:sz="0" w:space="0" w:color="auto"/>
        <w:right w:val="none" w:sz="0" w:space="0" w:color="auto"/>
      </w:divBdr>
    </w:div>
    <w:div w:id="79448210">
      <w:bodyDiv w:val="1"/>
      <w:marLeft w:val="150"/>
      <w:marRight w:val="0"/>
      <w:marTop w:val="150"/>
      <w:marBottom w:val="0"/>
      <w:divBdr>
        <w:top w:val="none" w:sz="0" w:space="0" w:color="auto"/>
        <w:left w:val="none" w:sz="0" w:space="0" w:color="auto"/>
        <w:bottom w:val="none" w:sz="0" w:space="0" w:color="auto"/>
        <w:right w:val="none" w:sz="0" w:space="0" w:color="auto"/>
      </w:divBdr>
      <w:divsChild>
        <w:div w:id="1502819780">
          <w:marLeft w:val="0"/>
          <w:marRight w:val="0"/>
          <w:marTop w:val="0"/>
          <w:marBottom w:val="0"/>
          <w:divBdr>
            <w:top w:val="none" w:sz="0" w:space="0" w:color="auto"/>
            <w:left w:val="none" w:sz="0" w:space="0" w:color="auto"/>
            <w:bottom w:val="none" w:sz="0" w:space="0" w:color="auto"/>
            <w:right w:val="none" w:sz="0" w:space="0" w:color="auto"/>
          </w:divBdr>
          <w:divsChild>
            <w:div w:id="246227712">
              <w:marLeft w:val="0"/>
              <w:marRight w:val="0"/>
              <w:marTop w:val="0"/>
              <w:marBottom w:val="0"/>
              <w:divBdr>
                <w:top w:val="none" w:sz="0" w:space="0" w:color="auto"/>
                <w:left w:val="none" w:sz="0" w:space="0" w:color="auto"/>
                <w:bottom w:val="none" w:sz="0" w:space="0" w:color="auto"/>
                <w:right w:val="none" w:sz="0" w:space="0" w:color="auto"/>
              </w:divBdr>
              <w:divsChild>
                <w:div w:id="1248224924">
                  <w:marLeft w:val="0"/>
                  <w:marRight w:val="0"/>
                  <w:marTop w:val="0"/>
                  <w:marBottom w:val="0"/>
                  <w:divBdr>
                    <w:top w:val="none" w:sz="0" w:space="0" w:color="auto"/>
                    <w:left w:val="none" w:sz="0" w:space="0" w:color="auto"/>
                    <w:bottom w:val="none" w:sz="0" w:space="0" w:color="auto"/>
                    <w:right w:val="none" w:sz="0" w:space="0" w:color="auto"/>
                  </w:divBdr>
                  <w:divsChild>
                    <w:div w:id="354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540">
          <w:marLeft w:val="0"/>
          <w:marRight w:val="0"/>
          <w:marTop w:val="0"/>
          <w:marBottom w:val="0"/>
          <w:divBdr>
            <w:top w:val="none" w:sz="0" w:space="0" w:color="auto"/>
            <w:left w:val="none" w:sz="0" w:space="0" w:color="auto"/>
            <w:bottom w:val="none" w:sz="0" w:space="0" w:color="auto"/>
            <w:right w:val="none" w:sz="0" w:space="0" w:color="auto"/>
          </w:divBdr>
        </w:div>
      </w:divsChild>
    </w:div>
    <w:div w:id="88308020">
      <w:bodyDiv w:val="1"/>
      <w:marLeft w:val="0"/>
      <w:marRight w:val="0"/>
      <w:marTop w:val="0"/>
      <w:marBottom w:val="0"/>
      <w:divBdr>
        <w:top w:val="none" w:sz="0" w:space="0" w:color="auto"/>
        <w:left w:val="none" w:sz="0" w:space="0" w:color="auto"/>
        <w:bottom w:val="none" w:sz="0" w:space="0" w:color="auto"/>
        <w:right w:val="none" w:sz="0" w:space="0" w:color="auto"/>
      </w:divBdr>
    </w:div>
    <w:div w:id="102385987">
      <w:bodyDiv w:val="1"/>
      <w:marLeft w:val="0"/>
      <w:marRight w:val="0"/>
      <w:marTop w:val="0"/>
      <w:marBottom w:val="0"/>
      <w:divBdr>
        <w:top w:val="none" w:sz="0" w:space="0" w:color="auto"/>
        <w:left w:val="none" w:sz="0" w:space="0" w:color="auto"/>
        <w:bottom w:val="none" w:sz="0" w:space="0" w:color="auto"/>
        <w:right w:val="none" w:sz="0" w:space="0" w:color="auto"/>
      </w:divBdr>
    </w:div>
    <w:div w:id="146939837">
      <w:bodyDiv w:val="1"/>
      <w:marLeft w:val="0"/>
      <w:marRight w:val="0"/>
      <w:marTop w:val="0"/>
      <w:marBottom w:val="0"/>
      <w:divBdr>
        <w:top w:val="none" w:sz="0" w:space="0" w:color="auto"/>
        <w:left w:val="none" w:sz="0" w:space="0" w:color="auto"/>
        <w:bottom w:val="none" w:sz="0" w:space="0" w:color="auto"/>
        <w:right w:val="none" w:sz="0" w:space="0" w:color="auto"/>
      </w:divBdr>
    </w:div>
    <w:div w:id="147401549">
      <w:bodyDiv w:val="1"/>
      <w:marLeft w:val="0"/>
      <w:marRight w:val="0"/>
      <w:marTop w:val="0"/>
      <w:marBottom w:val="0"/>
      <w:divBdr>
        <w:top w:val="none" w:sz="0" w:space="0" w:color="auto"/>
        <w:left w:val="none" w:sz="0" w:space="0" w:color="auto"/>
        <w:bottom w:val="none" w:sz="0" w:space="0" w:color="auto"/>
        <w:right w:val="none" w:sz="0" w:space="0" w:color="auto"/>
      </w:divBdr>
    </w:div>
    <w:div w:id="268397559">
      <w:bodyDiv w:val="1"/>
      <w:marLeft w:val="150"/>
      <w:marRight w:val="0"/>
      <w:marTop w:val="150"/>
      <w:marBottom w:val="0"/>
      <w:divBdr>
        <w:top w:val="none" w:sz="0" w:space="0" w:color="auto"/>
        <w:left w:val="none" w:sz="0" w:space="0" w:color="auto"/>
        <w:bottom w:val="none" w:sz="0" w:space="0" w:color="auto"/>
        <w:right w:val="none" w:sz="0" w:space="0" w:color="auto"/>
      </w:divBdr>
      <w:divsChild>
        <w:div w:id="1319916804">
          <w:marLeft w:val="0"/>
          <w:marRight w:val="0"/>
          <w:marTop w:val="0"/>
          <w:marBottom w:val="0"/>
          <w:divBdr>
            <w:top w:val="none" w:sz="0" w:space="0" w:color="auto"/>
            <w:left w:val="none" w:sz="0" w:space="0" w:color="auto"/>
            <w:bottom w:val="none" w:sz="0" w:space="0" w:color="auto"/>
            <w:right w:val="none" w:sz="0" w:space="0" w:color="auto"/>
          </w:divBdr>
          <w:divsChild>
            <w:div w:id="1241332619">
              <w:marLeft w:val="0"/>
              <w:marRight w:val="0"/>
              <w:marTop w:val="0"/>
              <w:marBottom w:val="0"/>
              <w:divBdr>
                <w:top w:val="none" w:sz="0" w:space="0" w:color="auto"/>
                <w:left w:val="none" w:sz="0" w:space="0" w:color="auto"/>
                <w:bottom w:val="none" w:sz="0" w:space="0" w:color="auto"/>
                <w:right w:val="none" w:sz="0" w:space="0" w:color="auto"/>
              </w:divBdr>
              <w:divsChild>
                <w:div w:id="482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5424">
      <w:bodyDiv w:val="1"/>
      <w:marLeft w:val="0"/>
      <w:marRight w:val="0"/>
      <w:marTop w:val="0"/>
      <w:marBottom w:val="0"/>
      <w:divBdr>
        <w:top w:val="none" w:sz="0" w:space="0" w:color="auto"/>
        <w:left w:val="none" w:sz="0" w:space="0" w:color="auto"/>
        <w:bottom w:val="none" w:sz="0" w:space="0" w:color="auto"/>
        <w:right w:val="none" w:sz="0" w:space="0" w:color="auto"/>
      </w:divBdr>
    </w:div>
    <w:div w:id="371418091">
      <w:bodyDiv w:val="1"/>
      <w:marLeft w:val="0"/>
      <w:marRight w:val="0"/>
      <w:marTop w:val="0"/>
      <w:marBottom w:val="0"/>
      <w:divBdr>
        <w:top w:val="none" w:sz="0" w:space="0" w:color="auto"/>
        <w:left w:val="none" w:sz="0" w:space="0" w:color="auto"/>
        <w:bottom w:val="none" w:sz="0" w:space="0" w:color="auto"/>
        <w:right w:val="none" w:sz="0" w:space="0" w:color="auto"/>
      </w:divBdr>
    </w:div>
    <w:div w:id="427971563">
      <w:bodyDiv w:val="1"/>
      <w:marLeft w:val="0"/>
      <w:marRight w:val="0"/>
      <w:marTop w:val="0"/>
      <w:marBottom w:val="0"/>
      <w:divBdr>
        <w:top w:val="none" w:sz="0" w:space="0" w:color="auto"/>
        <w:left w:val="none" w:sz="0" w:space="0" w:color="auto"/>
        <w:bottom w:val="none" w:sz="0" w:space="0" w:color="auto"/>
        <w:right w:val="none" w:sz="0" w:space="0" w:color="auto"/>
      </w:divBdr>
    </w:div>
    <w:div w:id="464541096">
      <w:bodyDiv w:val="1"/>
      <w:marLeft w:val="150"/>
      <w:marRight w:val="0"/>
      <w:marTop w:val="150"/>
      <w:marBottom w:val="0"/>
      <w:divBdr>
        <w:top w:val="none" w:sz="0" w:space="0" w:color="auto"/>
        <w:left w:val="none" w:sz="0" w:space="0" w:color="auto"/>
        <w:bottom w:val="none" w:sz="0" w:space="0" w:color="auto"/>
        <w:right w:val="none" w:sz="0" w:space="0" w:color="auto"/>
      </w:divBdr>
      <w:divsChild>
        <w:div w:id="704138840">
          <w:marLeft w:val="0"/>
          <w:marRight w:val="0"/>
          <w:marTop w:val="0"/>
          <w:marBottom w:val="0"/>
          <w:divBdr>
            <w:top w:val="none" w:sz="0" w:space="0" w:color="auto"/>
            <w:left w:val="none" w:sz="0" w:space="0" w:color="auto"/>
            <w:bottom w:val="none" w:sz="0" w:space="0" w:color="auto"/>
            <w:right w:val="none" w:sz="0" w:space="0" w:color="auto"/>
          </w:divBdr>
          <w:divsChild>
            <w:div w:id="280695990">
              <w:marLeft w:val="0"/>
              <w:marRight w:val="0"/>
              <w:marTop w:val="0"/>
              <w:marBottom w:val="0"/>
              <w:divBdr>
                <w:top w:val="none" w:sz="0" w:space="0" w:color="auto"/>
                <w:left w:val="none" w:sz="0" w:space="0" w:color="auto"/>
                <w:bottom w:val="none" w:sz="0" w:space="0" w:color="auto"/>
                <w:right w:val="none" w:sz="0" w:space="0" w:color="auto"/>
              </w:divBdr>
              <w:divsChild>
                <w:div w:id="1487894630">
                  <w:marLeft w:val="0"/>
                  <w:marRight w:val="0"/>
                  <w:marTop w:val="0"/>
                  <w:marBottom w:val="0"/>
                  <w:divBdr>
                    <w:top w:val="none" w:sz="0" w:space="0" w:color="auto"/>
                    <w:left w:val="none" w:sz="0" w:space="0" w:color="auto"/>
                    <w:bottom w:val="none" w:sz="0" w:space="0" w:color="auto"/>
                    <w:right w:val="none" w:sz="0" w:space="0" w:color="auto"/>
                  </w:divBdr>
                  <w:divsChild>
                    <w:div w:id="1642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74877">
      <w:bodyDiv w:val="1"/>
      <w:marLeft w:val="150"/>
      <w:marRight w:val="0"/>
      <w:marTop w:val="150"/>
      <w:marBottom w:val="0"/>
      <w:divBdr>
        <w:top w:val="none" w:sz="0" w:space="0" w:color="auto"/>
        <w:left w:val="none" w:sz="0" w:space="0" w:color="auto"/>
        <w:bottom w:val="none" w:sz="0" w:space="0" w:color="auto"/>
        <w:right w:val="none" w:sz="0" w:space="0" w:color="auto"/>
      </w:divBdr>
      <w:divsChild>
        <w:div w:id="413236767">
          <w:marLeft w:val="0"/>
          <w:marRight w:val="0"/>
          <w:marTop w:val="0"/>
          <w:marBottom w:val="0"/>
          <w:divBdr>
            <w:top w:val="none" w:sz="0" w:space="0" w:color="auto"/>
            <w:left w:val="none" w:sz="0" w:space="0" w:color="auto"/>
            <w:bottom w:val="none" w:sz="0" w:space="0" w:color="auto"/>
            <w:right w:val="none" w:sz="0" w:space="0" w:color="auto"/>
          </w:divBdr>
          <w:divsChild>
            <w:div w:id="1848905710">
              <w:marLeft w:val="0"/>
              <w:marRight w:val="0"/>
              <w:marTop w:val="0"/>
              <w:marBottom w:val="0"/>
              <w:divBdr>
                <w:top w:val="none" w:sz="0" w:space="0" w:color="auto"/>
                <w:left w:val="none" w:sz="0" w:space="0" w:color="auto"/>
                <w:bottom w:val="none" w:sz="0" w:space="0" w:color="auto"/>
                <w:right w:val="none" w:sz="0" w:space="0" w:color="auto"/>
              </w:divBdr>
              <w:divsChild>
                <w:div w:id="12993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6502">
      <w:bodyDiv w:val="1"/>
      <w:marLeft w:val="0"/>
      <w:marRight w:val="0"/>
      <w:marTop w:val="0"/>
      <w:marBottom w:val="0"/>
      <w:divBdr>
        <w:top w:val="none" w:sz="0" w:space="0" w:color="auto"/>
        <w:left w:val="none" w:sz="0" w:space="0" w:color="auto"/>
        <w:bottom w:val="none" w:sz="0" w:space="0" w:color="auto"/>
        <w:right w:val="none" w:sz="0" w:space="0" w:color="auto"/>
      </w:divBdr>
    </w:div>
    <w:div w:id="635530407">
      <w:bodyDiv w:val="1"/>
      <w:marLeft w:val="0"/>
      <w:marRight w:val="0"/>
      <w:marTop w:val="0"/>
      <w:marBottom w:val="0"/>
      <w:divBdr>
        <w:top w:val="none" w:sz="0" w:space="0" w:color="auto"/>
        <w:left w:val="none" w:sz="0" w:space="0" w:color="auto"/>
        <w:bottom w:val="none" w:sz="0" w:space="0" w:color="auto"/>
        <w:right w:val="none" w:sz="0" w:space="0" w:color="auto"/>
      </w:divBdr>
    </w:div>
    <w:div w:id="658188934">
      <w:bodyDiv w:val="1"/>
      <w:marLeft w:val="0"/>
      <w:marRight w:val="0"/>
      <w:marTop w:val="0"/>
      <w:marBottom w:val="0"/>
      <w:divBdr>
        <w:top w:val="none" w:sz="0" w:space="0" w:color="auto"/>
        <w:left w:val="none" w:sz="0" w:space="0" w:color="auto"/>
        <w:bottom w:val="none" w:sz="0" w:space="0" w:color="auto"/>
        <w:right w:val="none" w:sz="0" w:space="0" w:color="auto"/>
      </w:divBdr>
    </w:div>
    <w:div w:id="692998463">
      <w:bodyDiv w:val="1"/>
      <w:marLeft w:val="0"/>
      <w:marRight w:val="0"/>
      <w:marTop w:val="0"/>
      <w:marBottom w:val="0"/>
      <w:divBdr>
        <w:top w:val="none" w:sz="0" w:space="0" w:color="auto"/>
        <w:left w:val="none" w:sz="0" w:space="0" w:color="auto"/>
        <w:bottom w:val="none" w:sz="0" w:space="0" w:color="auto"/>
        <w:right w:val="none" w:sz="0" w:space="0" w:color="auto"/>
      </w:divBdr>
    </w:div>
    <w:div w:id="846138707">
      <w:bodyDiv w:val="1"/>
      <w:marLeft w:val="0"/>
      <w:marRight w:val="0"/>
      <w:marTop w:val="0"/>
      <w:marBottom w:val="0"/>
      <w:divBdr>
        <w:top w:val="none" w:sz="0" w:space="0" w:color="auto"/>
        <w:left w:val="none" w:sz="0" w:space="0" w:color="auto"/>
        <w:bottom w:val="none" w:sz="0" w:space="0" w:color="auto"/>
        <w:right w:val="none" w:sz="0" w:space="0" w:color="auto"/>
      </w:divBdr>
    </w:div>
    <w:div w:id="928654922">
      <w:bodyDiv w:val="1"/>
      <w:marLeft w:val="0"/>
      <w:marRight w:val="0"/>
      <w:marTop w:val="0"/>
      <w:marBottom w:val="0"/>
      <w:divBdr>
        <w:top w:val="none" w:sz="0" w:space="0" w:color="auto"/>
        <w:left w:val="none" w:sz="0" w:space="0" w:color="auto"/>
        <w:bottom w:val="none" w:sz="0" w:space="0" w:color="auto"/>
        <w:right w:val="none" w:sz="0" w:space="0" w:color="auto"/>
      </w:divBdr>
      <w:divsChild>
        <w:div w:id="829293329">
          <w:marLeft w:val="0"/>
          <w:marRight w:val="0"/>
          <w:marTop w:val="0"/>
          <w:marBottom w:val="0"/>
          <w:divBdr>
            <w:top w:val="none" w:sz="0" w:space="0" w:color="auto"/>
            <w:left w:val="none" w:sz="0" w:space="0" w:color="auto"/>
            <w:bottom w:val="none" w:sz="0" w:space="0" w:color="auto"/>
            <w:right w:val="none" w:sz="0" w:space="0" w:color="auto"/>
          </w:divBdr>
          <w:divsChild>
            <w:div w:id="830296241">
              <w:marLeft w:val="0"/>
              <w:marRight w:val="0"/>
              <w:marTop w:val="0"/>
              <w:marBottom w:val="0"/>
              <w:divBdr>
                <w:top w:val="single" w:sz="6" w:space="0" w:color="D9D8D8"/>
                <w:left w:val="none" w:sz="0" w:space="0" w:color="auto"/>
                <w:bottom w:val="none" w:sz="0" w:space="0" w:color="auto"/>
                <w:right w:val="none" w:sz="0" w:space="0" w:color="auto"/>
              </w:divBdr>
              <w:divsChild>
                <w:div w:id="163057713">
                  <w:marLeft w:val="0"/>
                  <w:marRight w:val="0"/>
                  <w:marTop w:val="0"/>
                  <w:marBottom w:val="0"/>
                  <w:divBdr>
                    <w:top w:val="none" w:sz="0" w:space="0" w:color="auto"/>
                    <w:left w:val="none" w:sz="0" w:space="0" w:color="auto"/>
                    <w:bottom w:val="none" w:sz="0" w:space="0" w:color="auto"/>
                    <w:right w:val="none" w:sz="0" w:space="0" w:color="auto"/>
                  </w:divBdr>
                  <w:divsChild>
                    <w:div w:id="1511488711">
                      <w:marLeft w:val="0"/>
                      <w:marRight w:val="0"/>
                      <w:marTop w:val="0"/>
                      <w:marBottom w:val="0"/>
                      <w:divBdr>
                        <w:top w:val="none" w:sz="0" w:space="0" w:color="auto"/>
                        <w:left w:val="none" w:sz="0" w:space="0" w:color="auto"/>
                        <w:bottom w:val="none" w:sz="0" w:space="0" w:color="auto"/>
                        <w:right w:val="none" w:sz="0" w:space="0" w:color="auto"/>
                      </w:divBdr>
                      <w:divsChild>
                        <w:div w:id="1760835724">
                          <w:marLeft w:val="0"/>
                          <w:marRight w:val="0"/>
                          <w:marTop w:val="0"/>
                          <w:marBottom w:val="0"/>
                          <w:divBdr>
                            <w:top w:val="none" w:sz="0" w:space="0" w:color="auto"/>
                            <w:left w:val="none" w:sz="0" w:space="0" w:color="auto"/>
                            <w:bottom w:val="none" w:sz="0" w:space="0" w:color="auto"/>
                            <w:right w:val="none" w:sz="0" w:space="0" w:color="auto"/>
                          </w:divBdr>
                          <w:divsChild>
                            <w:div w:id="2097480190">
                              <w:marLeft w:val="0"/>
                              <w:marRight w:val="0"/>
                              <w:marTop w:val="0"/>
                              <w:marBottom w:val="0"/>
                              <w:divBdr>
                                <w:top w:val="none" w:sz="0" w:space="0" w:color="auto"/>
                                <w:left w:val="none" w:sz="0" w:space="0" w:color="auto"/>
                                <w:bottom w:val="none" w:sz="0" w:space="0" w:color="auto"/>
                                <w:right w:val="none" w:sz="0" w:space="0" w:color="auto"/>
                              </w:divBdr>
                              <w:divsChild>
                                <w:div w:id="880440211">
                                  <w:marLeft w:val="0"/>
                                  <w:marRight w:val="0"/>
                                  <w:marTop w:val="0"/>
                                  <w:marBottom w:val="0"/>
                                  <w:divBdr>
                                    <w:top w:val="none" w:sz="0" w:space="0" w:color="auto"/>
                                    <w:left w:val="none" w:sz="0" w:space="0" w:color="auto"/>
                                    <w:bottom w:val="none" w:sz="0" w:space="0" w:color="auto"/>
                                    <w:right w:val="none" w:sz="0" w:space="0" w:color="auto"/>
                                  </w:divBdr>
                                  <w:divsChild>
                                    <w:div w:id="175925587">
                                      <w:marLeft w:val="0"/>
                                      <w:marRight w:val="0"/>
                                      <w:marTop w:val="100"/>
                                      <w:marBottom w:val="100"/>
                                      <w:divBdr>
                                        <w:top w:val="none" w:sz="0" w:space="0" w:color="auto"/>
                                        <w:left w:val="none" w:sz="0" w:space="0" w:color="auto"/>
                                        <w:bottom w:val="none" w:sz="0" w:space="0" w:color="auto"/>
                                        <w:right w:val="none" w:sz="0" w:space="0" w:color="auto"/>
                                      </w:divBdr>
                                      <w:divsChild>
                                        <w:div w:id="735084176">
                                          <w:marLeft w:val="0"/>
                                          <w:marRight w:val="2"/>
                                          <w:marTop w:val="300"/>
                                          <w:marBottom w:val="0"/>
                                          <w:divBdr>
                                            <w:top w:val="none" w:sz="0" w:space="0" w:color="auto"/>
                                            <w:left w:val="none" w:sz="0" w:space="0" w:color="auto"/>
                                            <w:bottom w:val="none" w:sz="0" w:space="0" w:color="auto"/>
                                            <w:right w:val="none" w:sz="0" w:space="0" w:color="auto"/>
                                          </w:divBdr>
                                          <w:divsChild>
                                            <w:div w:id="1036736996">
                                              <w:marLeft w:val="0"/>
                                              <w:marRight w:val="0"/>
                                              <w:marTop w:val="0"/>
                                              <w:marBottom w:val="0"/>
                                              <w:divBdr>
                                                <w:top w:val="none" w:sz="0" w:space="0" w:color="auto"/>
                                                <w:left w:val="none" w:sz="0" w:space="0" w:color="auto"/>
                                                <w:bottom w:val="none" w:sz="0" w:space="0" w:color="auto"/>
                                                <w:right w:val="none" w:sz="0" w:space="0" w:color="auto"/>
                                              </w:divBdr>
                                              <w:divsChild>
                                                <w:div w:id="1103762455">
                                                  <w:marLeft w:val="0"/>
                                                  <w:marRight w:val="0"/>
                                                  <w:marTop w:val="0"/>
                                                  <w:marBottom w:val="0"/>
                                                  <w:divBdr>
                                                    <w:top w:val="none" w:sz="0" w:space="0" w:color="auto"/>
                                                    <w:left w:val="none" w:sz="0" w:space="0" w:color="auto"/>
                                                    <w:bottom w:val="none" w:sz="0" w:space="0" w:color="auto"/>
                                                    <w:right w:val="none" w:sz="0" w:space="0" w:color="auto"/>
                                                  </w:divBdr>
                                                  <w:divsChild>
                                                    <w:div w:id="798648389">
                                                      <w:marLeft w:val="0"/>
                                                      <w:marRight w:val="0"/>
                                                      <w:marTop w:val="0"/>
                                                      <w:marBottom w:val="0"/>
                                                      <w:divBdr>
                                                        <w:top w:val="none" w:sz="0" w:space="0" w:color="auto"/>
                                                        <w:left w:val="none" w:sz="0" w:space="0" w:color="auto"/>
                                                        <w:bottom w:val="none" w:sz="0" w:space="0" w:color="auto"/>
                                                        <w:right w:val="none" w:sz="0" w:space="0" w:color="auto"/>
                                                      </w:divBdr>
                                                      <w:divsChild>
                                                        <w:div w:id="18727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3033">
      <w:bodyDiv w:val="1"/>
      <w:marLeft w:val="0"/>
      <w:marRight w:val="0"/>
      <w:marTop w:val="0"/>
      <w:marBottom w:val="0"/>
      <w:divBdr>
        <w:top w:val="none" w:sz="0" w:space="0" w:color="auto"/>
        <w:left w:val="none" w:sz="0" w:space="0" w:color="auto"/>
        <w:bottom w:val="none" w:sz="0" w:space="0" w:color="auto"/>
        <w:right w:val="none" w:sz="0" w:space="0" w:color="auto"/>
      </w:divBdr>
    </w:div>
    <w:div w:id="1294747068">
      <w:bodyDiv w:val="1"/>
      <w:marLeft w:val="0"/>
      <w:marRight w:val="0"/>
      <w:marTop w:val="0"/>
      <w:marBottom w:val="0"/>
      <w:divBdr>
        <w:top w:val="none" w:sz="0" w:space="0" w:color="auto"/>
        <w:left w:val="none" w:sz="0" w:space="0" w:color="auto"/>
        <w:bottom w:val="none" w:sz="0" w:space="0" w:color="auto"/>
        <w:right w:val="none" w:sz="0" w:space="0" w:color="auto"/>
      </w:divBdr>
    </w:div>
    <w:div w:id="1313755506">
      <w:bodyDiv w:val="1"/>
      <w:marLeft w:val="0"/>
      <w:marRight w:val="0"/>
      <w:marTop w:val="0"/>
      <w:marBottom w:val="0"/>
      <w:divBdr>
        <w:top w:val="none" w:sz="0" w:space="0" w:color="auto"/>
        <w:left w:val="none" w:sz="0" w:space="0" w:color="auto"/>
        <w:bottom w:val="none" w:sz="0" w:space="0" w:color="auto"/>
        <w:right w:val="none" w:sz="0" w:space="0" w:color="auto"/>
      </w:divBdr>
    </w:div>
    <w:div w:id="1325355019">
      <w:bodyDiv w:val="1"/>
      <w:marLeft w:val="0"/>
      <w:marRight w:val="0"/>
      <w:marTop w:val="0"/>
      <w:marBottom w:val="0"/>
      <w:divBdr>
        <w:top w:val="none" w:sz="0" w:space="0" w:color="auto"/>
        <w:left w:val="none" w:sz="0" w:space="0" w:color="auto"/>
        <w:bottom w:val="none" w:sz="0" w:space="0" w:color="auto"/>
        <w:right w:val="none" w:sz="0" w:space="0" w:color="auto"/>
      </w:divBdr>
    </w:div>
    <w:div w:id="1362514390">
      <w:bodyDiv w:val="1"/>
      <w:marLeft w:val="0"/>
      <w:marRight w:val="0"/>
      <w:marTop w:val="0"/>
      <w:marBottom w:val="0"/>
      <w:divBdr>
        <w:top w:val="none" w:sz="0" w:space="0" w:color="auto"/>
        <w:left w:val="none" w:sz="0" w:space="0" w:color="auto"/>
        <w:bottom w:val="none" w:sz="0" w:space="0" w:color="auto"/>
        <w:right w:val="none" w:sz="0" w:space="0" w:color="auto"/>
      </w:divBdr>
    </w:div>
    <w:div w:id="1380284898">
      <w:bodyDiv w:val="1"/>
      <w:marLeft w:val="0"/>
      <w:marRight w:val="0"/>
      <w:marTop w:val="0"/>
      <w:marBottom w:val="0"/>
      <w:divBdr>
        <w:top w:val="none" w:sz="0" w:space="0" w:color="auto"/>
        <w:left w:val="none" w:sz="0" w:space="0" w:color="auto"/>
        <w:bottom w:val="none" w:sz="0" w:space="0" w:color="auto"/>
        <w:right w:val="none" w:sz="0" w:space="0" w:color="auto"/>
      </w:divBdr>
    </w:div>
    <w:div w:id="1419788202">
      <w:bodyDiv w:val="1"/>
      <w:marLeft w:val="0"/>
      <w:marRight w:val="0"/>
      <w:marTop w:val="0"/>
      <w:marBottom w:val="0"/>
      <w:divBdr>
        <w:top w:val="none" w:sz="0" w:space="0" w:color="auto"/>
        <w:left w:val="none" w:sz="0" w:space="0" w:color="auto"/>
        <w:bottom w:val="none" w:sz="0" w:space="0" w:color="auto"/>
        <w:right w:val="none" w:sz="0" w:space="0" w:color="auto"/>
      </w:divBdr>
    </w:div>
    <w:div w:id="1429082024">
      <w:bodyDiv w:val="1"/>
      <w:marLeft w:val="150"/>
      <w:marRight w:val="0"/>
      <w:marTop w:val="150"/>
      <w:marBottom w:val="0"/>
      <w:divBdr>
        <w:top w:val="none" w:sz="0" w:space="0" w:color="auto"/>
        <w:left w:val="none" w:sz="0" w:space="0" w:color="auto"/>
        <w:bottom w:val="none" w:sz="0" w:space="0" w:color="auto"/>
        <w:right w:val="none" w:sz="0" w:space="0" w:color="auto"/>
      </w:divBdr>
      <w:divsChild>
        <w:div w:id="2029211923">
          <w:marLeft w:val="0"/>
          <w:marRight w:val="0"/>
          <w:marTop w:val="0"/>
          <w:marBottom w:val="0"/>
          <w:divBdr>
            <w:top w:val="none" w:sz="0" w:space="0" w:color="auto"/>
            <w:left w:val="none" w:sz="0" w:space="0" w:color="auto"/>
            <w:bottom w:val="none" w:sz="0" w:space="0" w:color="auto"/>
            <w:right w:val="none" w:sz="0" w:space="0" w:color="auto"/>
          </w:divBdr>
          <w:divsChild>
            <w:div w:id="1454834458">
              <w:marLeft w:val="0"/>
              <w:marRight w:val="0"/>
              <w:marTop w:val="0"/>
              <w:marBottom w:val="0"/>
              <w:divBdr>
                <w:top w:val="none" w:sz="0" w:space="0" w:color="auto"/>
                <w:left w:val="none" w:sz="0" w:space="0" w:color="auto"/>
                <w:bottom w:val="none" w:sz="0" w:space="0" w:color="auto"/>
                <w:right w:val="none" w:sz="0" w:space="0" w:color="auto"/>
              </w:divBdr>
              <w:divsChild>
                <w:div w:id="863400026">
                  <w:marLeft w:val="0"/>
                  <w:marRight w:val="0"/>
                  <w:marTop w:val="0"/>
                  <w:marBottom w:val="0"/>
                  <w:divBdr>
                    <w:top w:val="none" w:sz="0" w:space="0" w:color="auto"/>
                    <w:left w:val="none" w:sz="0" w:space="0" w:color="auto"/>
                    <w:bottom w:val="none" w:sz="0" w:space="0" w:color="auto"/>
                    <w:right w:val="none" w:sz="0" w:space="0" w:color="auto"/>
                  </w:divBdr>
                  <w:divsChild>
                    <w:div w:id="165217518">
                      <w:marLeft w:val="0"/>
                      <w:marRight w:val="0"/>
                      <w:marTop w:val="0"/>
                      <w:marBottom w:val="0"/>
                      <w:divBdr>
                        <w:top w:val="none" w:sz="0" w:space="0" w:color="auto"/>
                        <w:left w:val="none" w:sz="0" w:space="0" w:color="auto"/>
                        <w:bottom w:val="none" w:sz="0" w:space="0" w:color="auto"/>
                        <w:right w:val="none" w:sz="0" w:space="0" w:color="auto"/>
                      </w:divBdr>
                      <w:divsChild>
                        <w:div w:id="784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18670">
      <w:bodyDiv w:val="1"/>
      <w:marLeft w:val="0"/>
      <w:marRight w:val="0"/>
      <w:marTop w:val="0"/>
      <w:marBottom w:val="0"/>
      <w:divBdr>
        <w:top w:val="none" w:sz="0" w:space="0" w:color="auto"/>
        <w:left w:val="none" w:sz="0" w:space="0" w:color="auto"/>
        <w:bottom w:val="none" w:sz="0" w:space="0" w:color="auto"/>
        <w:right w:val="none" w:sz="0" w:space="0" w:color="auto"/>
      </w:divBdr>
    </w:div>
    <w:div w:id="1449543365">
      <w:bodyDiv w:val="1"/>
      <w:marLeft w:val="0"/>
      <w:marRight w:val="0"/>
      <w:marTop w:val="0"/>
      <w:marBottom w:val="0"/>
      <w:divBdr>
        <w:top w:val="none" w:sz="0" w:space="0" w:color="auto"/>
        <w:left w:val="none" w:sz="0" w:space="0" w:color="auto"/>
        <w:bottom w:val="none" w:sz="0" w:space="0" w:color="auto"/>
        <w:right w:val="none" w:sz="0" w:space="0" w:color="auto"/>
      </w:divBdr>
    </w:div>
    <w:div w:id="1466700550">
      <w:marLeft w:val="0"/>
      <w:marRight w:val="0"/>
      <w:marTop w:val="0"/>
      <w:marBottom w:val="0"/>
      <w:divBdr>
        <w:top w:val="none" w:sz="0" w:space="0" w:color="auto"/>
        <w:left w:val="none" w:sz="0" w:space="0" w:color="auto"/>
        <w:bottom w:val="none" w:sz="0" w:space="0" w:color="auto"/>
        <w:right w:val="none" w:sz="0" w:space="0" w:color="auto"/>
      </w:divBdr>
    </w:div>
    <w:div w:id="1466700551">
      <w:marLeft w:val="0"/>
      <w:marRight w:val="0"/>
      <w:marTop w:val="0"/>
      <w:marBottom w:val="0"/>
      <w:divBdr>
        <w:top w:val="none" w:sz="0" w:space="0" w:color="auto"/>
        <w:left w:val="none" w:sz="0" w:space="0" w:color="auto"/>
        <w:bottom w:val="none" w:sz="0" w:space="0" w:color="auto"/>
        <w:right w:val="none" w:sz="0" w:space="0" w:color="auto"/>
      </w:divBdr>
    </w:div>
    <w:div w:id="1466700555">
      <w:marLeft w:val="0"/>
      <w:marRight w:val="0"/>
      <w:marTop w:val="0"/>
      <w:marBottom w:val="0"/>
      <w:divBdr>
        <w:top w:val="none" w:sz="0" w:space="0" w:color="auto"/>
        <w:left w:val="none" w:sz="0" w:space="0" w:color="auto"/>
        <w:bottom w:val="none" w:sz="0" w:space="0" w:color="auto"/>
        <w:right w:val="none" w:sz="0" w:space="0" w:color="auto"/>
      </w:divBdr>
      <w:divsChild>
        <w:div w:id="1466700558">
          <w:marLeft w:val="0"/>
          <w:marRight w:val="0"/>
          <w:marTop w:val="0"/>
          <w:marBottom w:val="0"/>
          <w:divBdr>
            <w:top w:val="none" w:sz="0" w:space="0" w:color="auto"/>
            <w:left w:val="none" w:sz="0" w:space="0" w:color="auto"/>
            <w:bottom w:val="none" w:sz="0" w:space="0" w:color="auto"/>
            <w:right w:val="none" w:sz="0" w:space="0" w:color="auto"/>
          </w:divBdr>
          <w:divsChild>
            <w:div w:id="1466700557">
              <w:marLeft w:val="0"/>
              <w:marRight w:val="0"/>
              <w:marTop w:val="0"/>
              <w:marBottom w:val="0"/>
              <w:divBdr>
                <w:top w:val="none" w:sz="0" w:space="0" w:color="auto"/>
                <w:left w:val="none" w:sz="0" w:space="0" w:color="auto"/>
                <w:bottom w:val="none" w:sz="0" w:space="0" w:color="auto"/>
                <w:right w:val="none" w:sz="0" w:space="0" w:color="auto"/>
              </w:divBdr>
              <w:divsChild>
                <w:div w:id="1466700554">
                  <w:marLeft w:val="0"/>
                  <w:marRight w:val="0"/>
                  <w:marTop w:val="0"/>
                  <w:marBottom w:val="0"/>
                  <w:divBdr>
                    <w:top w:val="none" w:sz="0" w:space="0" w:color="auto"/>
                    <w:left w:val="none" w:sz="0" w:space="0" w:color="auto"/>
                    <w:bottom w:val="none" w:sz="0" w:space="0" w:color="auto"/>
                    <w:right w:val="none" w:sz="0" w:space="0" w:color="auto"/>
                  </w:divBdr>
                  <w:divsChild>
                    <w:div w:id="1466700556">
                      <w:marLeft w:val="0"/>
                      <w:marRight w:val="0"/>
                      <w:marTop w:val="0"/>
                      <w:marBottom w:val="0"/>
                      <w:divBdr>
                        <w:top w:val="none" w:sz="0" w:space="0" w:color="auto"/>
                        <w:left w:val="none" w:sz="0" w:space="0" w:color="auto"/>
                        <w:bottom w:val="none" w:sz="0" w:space="0" w:color="auto"/>
                        <w:right w:val="none" w:sz="0" w:space="0" w:color="auto"/>
                      </w:divBdr>
                      <w:divsChild>
                        <w:div w:id="1466700552">
                          <w:marLeft w:val="0"/>
                          <w:marRight w:val="0"/>
                          <w:marTop w:val="0"/>
                          <w:marBottom w:val="0"/>
                          <w:divBdr>
                            <w:top w:val="single" w:sz="6" w:space="0" w:color="D9D9D9"/>
                            <w:left w:val="none" w:sz="0" w:space="0" w:color="auto"/>
                            <w:bottom w:val="none" w:sz="0" w:space="0" w:color="auto"/>
                            <w:right w:val="none" w:sz="0" w:space="0" w:color="auto"/>
                          </w:divBdr>
                          <w:divsChild>
                            <w:div w:id="1466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282">
      <w:bodyDiv w:val="1"/>
      <w:marLeft w:val="0"/>
      <w:marRight w:val="0"/>
      <w:marTop w:val="0"/>
      <w:marBottom w:val="0"/>
      <w:divBdr>
        <w:top w:val="none" w:sz="0" w:space="0" w:color="auto"/>
        <w:left w:val="none" w:sz="0" w:space="0" w:color="auto"/>
        <w:bottom w:val="none" w:sz="0" w:space="0" w:color="auto"/>
        <w:right w:val="none" w:sz="0" w:space="0" w:color="auto"/>
      </w:divBdr>
    </w:div>
    <w:div w:id="1595940614">
      <w:bodyDiv w:val="1"/>
      <w:marLeft w:val="0"/>
      <w:marRight w:val="0"/>
      <w:marTop w:val="0"/>
      <w:marBottom w:val="0"/>
      <w:divBdr>
        <w:top w:val="none" w:sz="0" w:space="0" w:color="auto"/>
        <w:left w:val="none" w:sz="0" w:space="0" w:color="auto"/>
        <w:bottom w:val="none" w:sz="0" w:space="0" w:color="auto"/>
        <w:right w:val="none" w:sz="0" w:space="0" w:color="auto"/>
      </w:divBdr>
    </w:div>
    <w:div w:id="1686636562">
      <w:bodyDiv w:val="1"/>
      <w:marLeft w:val="0"/>
      <w:marRight w:val="0"/>
      <w:marTop w:val="0"/>
      <w:marBottom w:val="0"/>
      <w:divBdr>
        <w:top w:val="none" w:sz="0" w:space="0" w:color="auto"/>
        <w:left w:val="none" w:sz="0" w:space="0" w:color="auto"/>
        <w:bottom w:val="none" w:sz="0" w:space="0" w:color="auto"/>
        <w:right w:val="none" w:sz="0" w:space="0" w:color="auto"/>
      </w:divBdr>
    </w:div>
    <w:div w:id="1767457121">
      <w:bodyDiv w:val="1"/>
      <w:marLeft w:val="150"/>
      <w:marRight w:val="0"/>
      <w:marTop w:val="150"/>
      <w:marBottom w:val="0"/>
      <w:divBdr>
        <w:top w:val="none" w:sz="0" w:space="0" w:color="auto"/>
        <w:left w:val="none" w:sz="0" w:space="0" w:color="auto"/>
        <w:bottom w:val="none" w:sz="0" w:space="0" w:color="auto"/>
        <w:right w:val="none" w:sz="0" w:space="0" w:color="auto"/>
      </w:divBdr>
      <w:divsChild>
        <w:div w:id="969627935">
          <w:marLeft w:val="0"/>
          <w:marRight w:val="0"/>
          <w:marTop w:val="0"/>
          <w:marBottom w:val="0"/>
          <w:divBdr>
            <w:top w:val="none" w:sz="0" w:space="0" w:color="auto"/>
            <w:left w:val="none" w:sz="0" w:space="0" w:color="auto"/>
            <w:bottom w:val="none" w:sz="0" w:space="0" w:color="auto"/>
            <w:right w:val="none" w:sz="0" w:space="0" w:color="auto"/>
          </w:divBdr>
          <w:divsChild>
            <w:div w:id="796491686">
              <w:marLeft w:val="0"/>
              <w:marRight w:val="0"/>
              <w:marTop w:val="0"/>
              <w:marBottom w:val="0"/>
              <w:divBdr>
                <w:top w:val="none" w:sz="0" w:space="0" w:color="auto"/>
                <w:left w:val="none" w:sz="0" w:space="0" w:color="auto"/>
                <w:bottom w:val="none" w:sz="0" w:space="0" w:color="auto"/>
                <w:right w:val="none" w:sz="0" w:space="0" w:color="auto"/>
              </w:divBdr>
              <w:divsChild>
                <w:div w:id="992829601">
                  <w:marLeft w:val="0"/>
                  <w:marRight w:val="0"/>
                  <w:marTop w:val="0"/>
                  <w:marBottom w:val="0"/>
                  <w:divBdr>
                    <w:top w:val="none" w:sz="0" w:space="0" w:color="auto"/>
                    <w:left w:val="none" w:sz="0" w:space="0" w:color="auto"/>
                    <w:bottom w:val="none" w:sz="0" w:space="0" w:color="auto"/>
                    <w:right w:val="none" w:sz="0" w:space="0" w:color="auto"/>
                  </w:divBdr>
                  <w:divsChild>
                    <w:div w:id="1581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4798">
          <w:marLeft w:val="0"/>
          <w:marRight w:val="0"/>
          <w:marTop w:val="0"/>
          <w:marBottom w:val="0"/>
          <w:divBdr>
            <w:top w:val="none" w:sz="0" w:space="0" w:color="auto"/>
            <w:left w:val="none" w:sz="0" w:space="0" w:color="auto"/>
            <w:bottom w:val="none" w:sz="0" w:space="0" w:color="auto"/>
            <w:right w:val="none" w:sz="0" w:space="0" w:color="auto"/>
          </w:divBdr>
        </w:div>
      </w:divsChild>
    </w:div>
    <w:div w:id="1814062648">
      <w:bodyDiv w:val="1"/>
      <w:marLeft w:val="0"/>
      <w:marRight w:val="0"/>
      <w:marTop w:val="0"/>
      <w:marBottom w:val="0"/>
      <w:divBdr>
        <w:top w:val="none" w:sz="0" w:space="0" w:color="auto"/>
        <w:left w:val="none" w:sz="0" w:space="0" w:color="auto"/>
        <w:bottom w:val="none" w:sz="0" w:space="0" w:color="auto"/>
        <w:right w:val="none" w:sz="0" w:space="0" w:color="auto"/>
      </w:divBdr>
    </w:div>
    <w:div w:id="1844390600">
      <w:bodyDiv w:val="1"/>
      <w:marLeft w:val="150"/>
      <w:marRight w:val="0"/>
      <w:marTop w:val="150"/>
      <w:marBottom w:val="0"/>
      <w:divBdr>
        <w:top w:val="none" w:sz="0" w:space="0" w:color="auto"/>
        <w:left w:val="none" w:sz="0" w:space="0" w:color="auto"/>
        <w:bottom w:val="none" w:sz="0" w:space="0" w:color="auto"/>
        <w:right w:val="none" w:sz="0" w:space="0" w:color="auto"/>
      </w:divBdr>
      <w:divsChild>
        <w:div w:id="327830990">
          <w:marLeft w:val="0"/>
          <w:marRight w:val="0"/>
          <w:marTop w:val="0"/>
          <w:marBottom w:val="0"/>
          <w:divBdr>
            <w:top w:val="none" w:sz="0" w:space="0" w:color="auto"/>
            <w:left w:val="none" w:sz="0" w:space="0" w:color="auto"/>
            <w:bottom w:val="none" w:sz="0" w:space="0" w:color="auto"/>
            <w:right w:val="none" w:sz="0" w:space="0" w:color="auto"/>
          </w:divBdr>
          <w:divsChild>
            <w:div w:id="287006237">
              <w:marLeft w:val="0"/>
              <w:marRight w:val="0"/>
              <w:marTop w:val="0"/>
              <w:marBottom w:val="0"/>
              <w:divBdr>
                <w:top w:val="none" w:sz="0" w:space="0" w:color="auto"/>
                <w:left w:val="none" w:sz="0" w:space="0" w:color="auto"/>
                <w:bottom w:val="none" w:sz="0" w:space="0" w:color="auto"/>
                <w:right w:val="none" w:sz="0" w:space="0" w:color="auto"/>
              </w:divBdr>
              <w:divsChild>
                <w:div w:id="2111317449">
                  <w:marLeft w:val="0"/>
                  <w:marRight w:val="0"/>
                  <w:marTop w:val="0"/>
                  <w:marBottom w:val="0"/>
                  <w:divBdr>
                    <w:top w:val="none" w:sz="0" w:space="0" w:color="auto"/>
                    <w:left w:val="none" w:sz="0" w:space="0" w:color="auto"/>
                    <w:bottom w:val="none" w:sz="0" w:space="0" w:color="auto"/>
                    <w:right w:val="none" w:sz="0" w:space="0" w:color="auto"/>
                  </w:divBdr>
                  <w:divsChild>
                    <w:div w:id="1208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0358">
      <w:bodyDiv w:val="1"/>
      <w:marLeft w:val="0"/>
      <w:marRight w:val="0"/>
      <w:marTop w:val="0"/>
      <w:marBottom w:val="0"/>
      <w:divBdr>
        <w:top w:val="none" w:sz="0" w:space="0" w:color="auto"/>
        <w:left w:val="none" w:sz="0" w:space="0" w:color="auto"/>
        <w:bottom w:val="none" w:sz="0" w:space="0" w:color="auto"/>
        <w:right w:val="none" w:sz="0" w:space="0" w:color="auto"/>
      </w:divBdr>
    </w:div>
    <w:div w:id="1897007746">
      <w:bodyDiv w:val="1"/>
      <w:marLeft w:val="0"/>
      <w:marRight w:val="0"/>
      <w:marTop w:val="0"/>
      <w:marBottom w:val="0"/>
      <w:divBdr>
        <w:top w:val="none" w:sz="0" w:space="0" w:color="auto"/>
        <w:left w:val="none" w:sz="0" w:space="0" w:color="auto"/>
        <w:bottom w:val="none" w:sz="0" w:space="0" w:color="auto"/>
        <w:right w:val="none" w:sz="0" w:space="0" w:color="auto"/>
      </w:divBdr>
    </w:div>
    <w:div w:id="1982345336">
      <w:bodyDiv w:val="1"/>
      <w:marLeft w:val="0"/>
      <w:marRight w:val="0"/>
      <w:marTop w:val="0"/>
      <w:marBottom w:val="0"/>
      <w:divBdr>
        <w:top w:val="none" w:sz="0" w:space="0" w:color="auto"/>
        <w:left w:val="none" w:sz="0" w:space="0" w:color="auto"/>
        <w:bottom w:val="none" w:sz="0" w:space="0" w:color="auto"/>
        <w:right w:val="none" w:sz="0" w:space="0" w:color="auto"/>
      </w:divBdr>
    </w:div>
    <w:div w:id="1990552496">
      <w:bodyDiv w:val="1"/>
      <w:marLeft w:val="0"/>
      <w:marRight w:val="0"/>
      <w:marTop w:val="0"/>
      <w:marBottom w:val="0"/>
      <w:divBdr>
        <w:top w:val="none" w:sz="0" w:space="0" w:color="auto"/>
        <w:left w:val="none" w:sz="0" w:space="0" w:color="auto"/>
        <w:bottom w:val="none" w:sz="0" w:space="0" w:color="auto"/>
        <w:right w:val="none" w:sz="0" w:space="0" w:color="auto"/>
      </w:divBdr>
    </w:div>
    <w:div w:id="2101677922">
      <w:bodyDiv w:val="1"/>
      <w:marLeft w:val="150"/>
      <w:marRight w:val="0"/>
      <w:marTop w:val="150"/>
      <w:marBottom w:val="0"/>
      <w:divBdr>
        <w:top w:val="none" w:sz="0" w:space="0" w:color="auto"/>
        <w:left w:val="none" w:sz="0" w:space="0" w:color="auto"/>
        <w:bottom w:val="none" w:sz="0" w:space="0" w:color="auto"/>
        <w:right w:val="none" w:sz="0" w:space="0" w:color="auto"/>
      </w:divBdr>
      <w:divsChild>
        <w:div w:id="555897061">
          <w:marLeft w:val="0"/>
          <w:marRight w:val="0"/>
          <w:marTop w:val="0"/>
          <w:marBottom w:val="0"/>
          <w:divBdr>
            <w:top w:val="none" w:sz="0" w:space="0" w:color="auto"/>
            <w:left w:val="none" w:sz="0" w:space="0" w:color="auto"/>
            <w:bottom w:val="none" w:sz="0" w:space="0" w:color="auto"/>
            <w:right w:val="none" w:sz="0" w:space="0" w:color="auto"/>
          </w:divBdr>
          <w:divsChild>
            <w:div w:id="574630529">
              <w:marLeft w:val="0"/>
              <w:marRight w:val="0"/>
              <w:marTop w:val="0"/>
              <w:marBottom w:val="0"/>
              <w:divBdr>
                <w:top w:val="none" w:sz="0" w:space="0" w:color="auto"/>
                <w:left w:val="none" w:sz="0" w:space="0" w:color="auto"/>
                <w:bottom w:val="none" w:sz="0" w:space="0" w:color="auto"/>
                <w:right w:val="none" w:sz="0" w:space="0" w:color="auto"/>
              </w:divBdr>
              <w:divsChild>
                <w:div w:id="16536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6198">
      <w:bodyDiv w:val="1"/>
      <w:marLeft w:val="150"/>
      <w:marRight w:val="0"/>
      <w:marTop w:val="150"/>
      <w:marBottom w:val="0"/>
      <w:divBdr>
        <w:top w:val="none" w:sz="0" w:space="0" w:color="auto"/>
        <w:left w:val="none" w:sz="0" w:space="0" w:color="auto"/>
        <w:bottom w:val="none" w:sz="0" w:space="0" w:color="auto"/>
        <w:right w:val="none" w:sz="0" w:space="0" w:color="auto"/>
      </w:divBdr>
      <w:divsChild>
        <w:div w:id="1457487264">
          <w:marLeft w:val="0"/>
          <w:marRight w:val="0"/>
          <w:marTop w:val="0"/>
          <w:marBottom w:val="0"/>
          <w:divBdr>
            <w:top w:val="none" w:sz="0" w:space="0" w:color="auto"/>
            <w:left w:val="none" w:sz="0" w:space="0" w:color="auto"/>
            <w:bottom w:val="none" w:sz="0" w:space="0" w:color="auto"/>
            <w:right w:val="none" w:sz="0" w:space="0" w:color="auto"/>
          </w:divBdr>
          <w:divsChild>
            <w:div w:id="318923158">
              <w:marLeft w:val="0"/>
              <w:marRight w:val="0"/>
              <w:marTop w:val="0"/>
              <w:marBottom w:val="0"/>
              <w:divBdr>
                <w:top w:val="none" w:sz="0" w:space="0" w:color="auto"/>
                <w:left w:val="none" w:sz="0" w:space="0" w:color="auto"/>
                <w:bottom w:val="none" w:sz="0" w:space="0" w:color="auto"/>
                <w:right w:val="none" w:sz="0" w:space="0" w:color="auto"/>
              </w:divBdr>
              <w:divsChild>
                <w:div w:id="60294385">
                  <w:marLeft w:val="0"/>
                  <w:marRight w:val="0"/>
                  <w:marTop w:val="0"/>
                  <w:marBottom w:val="0"/>
                  <w:divBdr>
                    <w:top w:val="none" w:sz="0" w:space="0" w:color="auto"/>
                    <w:left w:val="none" w:sz="0" w:space="0" w:color="auto"/>
                    <w:bottom w:val="none" w:sz="0" w:space="0" w:color="auto"/>
                    <w:right w:val="none" w:sz="0" w:space="0" w:color="auto"/>
                  </w:divBdr>
                  <w:divsChild>
                    <w:div w:id="1388264792">
                      <w:marLeft w:val="0"/>
                      <w:marRight w:val="0"/>
                      <w:marTop w:val="0"/>
                      <w:marBottom w:val="0"/>
                      <w:divBdr>
                        <w:top w:val="none" w:sz="0" w:space="0" w:color="auto"/>
                        <w:left w:val="none" w:sz="0" w:space="0" w:color="auto"/>
                        <w:bottom w:val="none" w:sz="0" w:space="0" w:color="auto"/>
                        <w:right w:val="none" w:sz="0" w:space="0" w:color="auto"/>
                      </w:divBdr>
                    </w:div>
                    <w:div w:id="17438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ymer_solar_ce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Direct_current" TargetMode="External"/><Relationship Id="rId12" Type="http://schemas.openxmlformats.org/officeDocument/2006/relationships/hyperlink" Target="http://en.wikipedia.org/wiki/Photovoltaic_effe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Sunligh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n.wikipedia.org/wiki/Electricity" TargetMode="External"/><Relationship Id="rId4" Type="http://schemas.openxmlformats.org/officeDocument/2006/relationships/webSettings" Target="webSettings.xml"/><Relationship Id="rId9" Type="http://schemas.openxmlformats.org/officeDocument/2006/relationships/hyperlink" Target="http://en.wikipedia.org/wiki/Organic_electro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6797-4513-4E30-A4AF-A75D7D1A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4762</Words>
  <Characters>27150</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6</cp:revision>
  <cp:lastPrinted>2012-10-29T07:01:00Z</cp:lastPrinted>
  <dcterms:created xsi:type="dcterms:W3CDTF">2013-03-06T03:40:00Z</dcterms:created>
  <dcterms:modified xsi:type="dcterms:W3CDTF">2013-03-06T06:33:00Z</dcterms:modified>
</cp:coreProperties>
</file>