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2AA8E" w14:textId="77777777" w:rsidR="00BB0207" w:rsidRPr="0066377D" w:rsidRDefault="00195824">
      <w:pPr>
        <w:pStyle w:val="a4"/>
        <w:ind w:left="0"/>
        <w:jc w:val="center"/>
        <w:rPr>
          <w:color w:val="auto"/>
        </w:rPr>
      </w:pPr>
      <w:r w:rsidRPr="0066377D">
        <w:rPr>
          <w:b/>
          <w:color w:val="auto"/>
        </w:rPr>
        <w:t xml:space="preserve">WELCOME TO </w:t>
      </w:r>
      <w:proofErr w:type="spellStart"/>
      <w:r w:rsidRPr="0066377D">
        <w:rPr>
          <w:b/>
          <w:color w:val="auto"/>
        </w:rPr>
        <w:t>WeKO</w:t>
      </w:r>
      <w:proofErr w:type="spellEnd"/>
      <w:r w:rsidRPr="0066377D">
        <w:rPr>
          <w:b/>
          <w:color w:val="auto"/>
        </w:rPr>
        <w:t xml:space="preserve"> UNIVERSE</w:t>
      </w:r>
      <w:r w:rsidRPr="0066377D">
        <w:rPr>
          <w:color w:val="auto"/>
        </w:rPr>
        <w:br/>
        <w:t xml:space="preserve">We are recruiting the 4th generation of </w:t>
      </w:r>
      <w:proofErr w:type="spellStart"/>
      <w:r w:rsidRPr="0066377D">
        <w:rPr>
          <w:color w:val="auto"/>
        </w:rPr>
        <w:t>WeKO</w:t>
      </w:r>
      <w:proofErr w:type="spellEnd"/>
      <w:r w:rsidRPr="0066377D">
        <w:rPr>
          <w:color w:val="auto"/>
        </w:rPr>
        <w:t>, KOICA’s Global Supporters</w:t>
      </w:r>
    </w:p>
    <w:p w14:paraId="69A68211" w14:textId="419F1975" w:rsidR="00BB0207" w:rsidRPr="0066377D" w:rsidRDefault="00195824" w:rsidP="10031035">
      <w:pPr>
        <w:pStyle w:val="a4"/>
        <w:jc w:val="center"/>
        <w:rPr>
          <w:b/>
          <w:bCs/>
          <w:color w:val="auto"/>
        </w:rPr>
      </w:pPr>
      <w:r w:rsidRPr="0066377D">
        <w:rPr>
          <w:color w:val="auto"/>
        </w:rPr>
        <w:br/>
      </w:r>
      <w:r w:rsidR="10031035" w:rsidRPr="0066377D">
        <w:rPr>
          <w:b/>
          <w:bCs/>
          <w:color w:val="auto"/>
        </w:rPr>
        <w:t xml:space="preserve">Recruitment period: June </w:t>
      </w:r>
      <w:r w:rsidR="0066377D">
        <w:rPr>
          <w:b/>
          <w:bCs/>
          <w:color w:val="auto"/>
        </w:rPr>
        <w:t>1</w:t>
      </w:r>
      <w:r w:rsidR="10031035" w:rsidRPr="0066377D">
        <w:rPr>
          <w:b/>
          <w:bCs/>
          <w:color w:val="auto"/>
        </w:rPr>
        <w:t>3 ~ July 4, 2022 (11:00 AM, KST)</w:t>
      </w:r>
    </w:p>
    <w:p w14:paraId="4C061101" w14:textId="70C1020E" w:rsidR="50AFDB16" w:rsidRPr="0066377D" w:rsidRDefault="50AFDB16" w:rsidP="50AFDB16">
      <w:pPr>
        <w:rPr>
          <w:color w:val="auto"/>
        </w:rPr>
      </w:pPr>
    </w:p>
    <w:p w14:paraId="7F97EB22" w14:textId="77777777" w:rsidR="00BB0207" w:rsidRPr="0066377D" w:rsidRDefault="00195824">
      <w:pPr>
        <w:jc w:val="center"/>
        <w:rPr>
          <w:color w:val="auto"/>
        </w:rPr>
      </w:pPr>
      <w:r w:rsidRPr="0066377D">
        <w:rPr>
          <w:color w:val="auto"/>
        </w:rPr>
        <w:t>We are globally recruiting 130 supporters, including Koreans and foreigners.</w:t>
      </w:r>
      <w:r w:rsidRPr="0066377D">
        <w:rPr>
          <w:color w:val="auto"/>
        </w:rPr>
        <w:br/>
        <w:t xml:space="preserve">Submission is </w:t>
      </w:r>
      <w:r w:rsidRPr="0066377D">
        <w:rPr>
          <w:color w:val="auto"/>
        </w:rPr>
        <w:t>open to any global citizen over 16 years old.</w:t>
      </w:r>
    </w:p>
    <w:p w14:paraId="04C04487" w14:textId="77777777" w:rsidR="00BB0207" w:rsidRPr="0066377D" w:rsidRDefault="00195824">
      <w:pPr>
        <w:rPr>
          <w:color w:val="auto"/>
        </w:rPr>
      </w:pPr>
      <w:r w:rsidRPr="0066377D">
        <w:rPr>
          <w:color w:val="auto"/>
        </w:rPr>
        <w:br/>
      </w:r>
      <w:proofErr w:type="gramStart"/>
      <w:r w:rsidRPr="0066377D">
        <w:rPr>
          <w:b/>
          <w:color w:val="auto"/>
        </w:rPr>
        <w:t>Requirements :</w:t>
      </w:r>
      <w:proofErr w:type="gramEnd"/>
      <w:r w:rsidRPr="0066377D">
        <w:rPr>
          <w:color w:val="auto"/>
        </w:rPr>
        <w:t xml:space="preserve"> Any global citizen over the age of 16 (regardless of occupation, gender, nationality)</w:t>
      </w:r>
    </w:p>
    <w:p w14:paraId="1F06D780" w14:textId="77777777" w:rsidR="00BB0207" w:rsidRPr="0066377D" w:rsidRDefault="00195824">
      <w:pPr>
        <w:rPr>
          <w:b/>
          <w:color w:val="auto"/>
        </w:rPr>
      </w:pPr>
      <w:r w:rsidRPr="0066377D">
        <w:rPr>
          <w:color w:val="auto"/>
        </w:rPr>
        <w:br/>
      </w:r>
      <w:r w:rsidRPr="0066377D">
        <w:rPr>
          <w:b/>
          <w:color w:val="auto"/>
        </w:rPr>
        <w:t xml:space="preserve">Preferred </w:t>
      </w:r>
      <w:proofErr w:type="gramStart"/>
      <w:r w:rsidRPr="0066377D">
        <w:rPr>
          <w:b/>
          <w:color w:val="auto"/>
        </w:rPr>
        <w:t>requirements :</w:t>
      </w:r>
      <w:proofErr w:type="gramEnd"/>
      <w:r w:rsidRPr="0066377D">
        <w:rPr>
          <w:b/>
          <w:color w:val="auto"/>
        </w:rPr>
        <w:t xml:space="preserve"> </w:t>
      </w:r>
    </w:p>
    <w:p w14:paraId="66D9C943" w14:textId="77777777" w:rsidR="00BB0207" w:rsidRPr="0066377D" w:rsidRDefault="00195824">
      <w:pPr>
        <w:rPr>
          <w:color w:val="auto"/>
        </w:rPr>
      </w:pPr>
      <w:r w:rsidRPr="0066377D">
        <w:rPr>
          <w:color w:val="auto"/>
        </w:rPr>
        <w:t>- Strong understanding of ODA and international development cooperation</w:t>
      </w:r>
      <w:r w:rsidRPr="0066377D">
        <w:rPr>
          <w:color w:val="auto"/>
        </w:rPr>
        <w:br/>
        <w:t>- Experie</w:t>
      </w:r>
      <w:r w:rsidRPr="0066377D">
        <w:rPr>
          <w:color w:val="auto"/>
        </w:rPr>
        <w:t>nce in creating social media content (Facebook, Instagram, YouTube)</w:t>
      </w:r>
      <w:r w:rsidRPr="0066377D">
        <w:rPr>
          <w:color w:val="auto"/>
        </w:rPr>
        <w:br/>
        <w:t>- Experience in global activities (such as university student reporters, overseas volunteer activities, etc.)</w:t>
      </w:r>
      <w:r w:rsidRPr="0066377D">
        <w:rPr>
          <w:color w:val="auto"/>
        </w:rPr>
        <w:br/>
        <w:t>- Experience in photography and video-making, editing videos, and writing arti</w:t>
      </w:r>
      <w:r w:rsidRPr="0066377D">
        <w:rPr>
          <w:color w:val="auto"/>
        </w:rPr>
        <w:t>cles</w:t>
      </w:r>
      <w:r w:rsidRPr="0066377D">
        <w:rPr>
          <w:color w:val="auto"/>
        </w:rPr>
        <w:br/>
        <w:t>- Other relevant experience, including participation in KOICA/ODA projects</w:t>
      </w:r>
    </w:p>
    <w:p w14:paraId="672A6659" w14:textId="77777777" w:rsidR="00BB0207" w:rsidRPr="0066377D" w:rsidRDefault="00BB0207">
      <w:pPr>
        <w:rPr>
          <w:color w:val="auto"/>
        </w:rPr>
      </w:pPr>
    </w:p>
    <w:p w14:paraId="4CC24D0A" w14:textId="77777777" w:rsidR="00BB0207" w:rsidRPr="0066377D" w:rsidRDefault="00195824">
      <w:pPr>
        <w:rPr>
          <w:b/>
          <w:color w:val="auto"/>
        </w:rPr>
      </w:pPr>
      <w:r w:rsidRPr="0066377D">
        <w:rPr>
          <w:b/>
          <w:color w:val="auto"/>
        </w:rPr>
        <w:t xml:space="preserve">Number of </w:t>
      </w:r>
      <w:proofErr w:type="gramStart"/>
      <w:r w:rsidRPr="0066377D">
        <w:rPr>
          <w:b/>
          <w:color w:val="auto"/>
        </w:rPr>
        <w:t>positions :</w:t>
      </w:r>
      <w:proofErr w:type="gramEnd"/>
      <w:r w:rsidRPr="0066377D">
        <w:rPr>
          <w:b/>
          <w:color w:val="auto"/>
        </w:rPr>
        <w:t xml:space="preserve"> 130 people</w:t>
      </w:r>
    </w:p>
    <w:p w14:paraId="0E47A0A0" w14:textId="77777777" w:rsidR="00BB0207" w:rsidRPr="0066377D" w:rsidRDefault="00195824">
      <w:pPr>
        <w:rPr>
          <w:color w:val="auto"/>
        </w:rPr>
      </w:pPr>
      <w:r w:rsidRPr="0066377D">
        <w:rPr>
          <w:color w:val="auto"/>
        </w:rPr>
        <w:t>- College (or graduate school) students: 81 people (Both individuals and teams can apply)</w:t>
      </w:r>
      <w:r w:rsidRPr="0066377D">
        <w:rPr>
          <w:color w:val="auto"/>
        </w:rPr>
        <w:br/>
        <w:t>- General: 18 people (Both individuals and teams can</w:t>
      </w:r>
      <w:r w:rsidRPr="0066377D">
        <w:rPr>
          <w:color w:val="auto"/>
        </w:rPr>
        <w:t xml:space="preserve"> apply)</w:t>
      </w:r>
      <w:r w:rsidRPr="0066377D">
        <w:rPr>
          <w:color w:val="auto"/>
        </w:rPr>
        <w:br/>
        <w:t>- Global: 31 people (Individuals only)</w:t>
      </w:r>
    </w:p>
    <w:p w14:paraId="5077CA6C" w14:textId="77777777" w:rsidR="00BB0207" w:rsidRPr="0066377D" w:rsidRDefault="00195824">
      <w:pPr>
        <w:rPr>
          <w:color w:val="auto"/>
        </w:rPr>
      </w:pPr>
      <w:r w:rsidRPr="0066377D">
        <w:rPr>
          <w:color w:val="auto"/>
        </w:rPr>
        <w:t>* High school students can apply under the “General” category.</w:t>
      </w:r>
      <w:r w:rsidRPr="0066377D">
        <w:rPr>
          <w:color w:val="auto"/>
        </w:rPr>
        <w:br/>
        <w:t xml:space="preserve">* Teams must be comprised of 3 people (all team members must submit separate applications). </w:t>
      </w:r>
      <w:r w:rsidRPr="0066377D">
        <w:rPr>
          <w:color w:val="auto"/>
        </w:rPr>
        <w:br/>
        <w:t xml:space="preserve">* Any global citizen can apply regardless of country </w:t>
      </w:r>
      <w:r w:rsidRPr="0066377D">
        <w:rPr>
          <w:color w:val="auto"/>
        </w:rPr>
        <w:t xml:space="preserve">of residence, including Korea. </w:t>
      </w:r>
      <w:r w:rsidRPr="0066377D">
        <w:rPr>
          <w:color w:val="auto"/>
        </w:rPr>
        <w:br/>
        <w:t xml:space="preserve">* Individual applicants who are accepted will be assigned to a team. </w:t>
      </w:r>
      <w:r w:rsidRPr="0066377D">
        <w:rPr>
          <w:color w:val="auto"/>
        </w:rPr>
        <w:br/>
        <w:t xml:space="preserve">* If you will be living abroad during the period of activity, please apply under the “Global” category. </w:t>
      </w:r>
    </w:p>
    <w:p w14:paraId="0A37501D" w14:textId="77777777" w:rsidR="00BB0207" w:rsidRPr="0066377D" w:rsidRDefault="00BB0207">
      <w:pPr>
        <w:rPr>
          <w:color w:val="auto"/>
        </w:rPr>
      </w:pPr>
    </w:p>
    <w:p w14:paraId="00332209" w14:textId="77777777" w:rsidR="00BB0207" w:rsidRPr="0066377D" w:rsidRDefault="00195824">
      <w:pPr>
        <w:rPr>
          <w:color w:val="auto"/>
        </w:rPr>
      </w:pPr>
      <w:r w:rsidRPr="0066377D">
        <w:rPr>
          <w:b/>
          <w:color w:val="auto"/>
        </w:rPr>
        <w:t xml:space="preserve">Recruitment </w:t>
      </w:r>
      <w:proofErr w:type="gramStart"/>
      <w:r w:rsidRPr="0066377D">
        <w:rPr>
          <w:b/>
          <w:color w:val="auto"/>
        </w:rPr>
        <w:t>period :</w:t>
      </w:r>
      <w:proofErr w:type="gramEnd"/>
      <w:r w:rsidRPr="0066377D">
        <w:rPr>
          <w:color w:val="auto"/>
        </w:rPr>
        <w:t xml:space="preserve"> June 13, 2022 (Mon) ~ July </w:t>
      </w:r>
      <w:r w:rsidRPr="0066377D">
        <w:rPr>
          <w:color w:val="auto"/>
        </w:rPr>
        <w:t>4, 2022 (Mon) 11:00 AM (KST)</w:t>
      </w:r>
    </w:p>
    <w:p w14:paraId="2D2ABA7A" w14:textId="77777777" w:rsidR="00BB0207" w:rsidRPr="0066377D" w:rsidRDefault="00195824">
      <w:pPr>
        <w:rPr>
          <w:color w:val="auto"/>
        </w:rPr>
      </w:pPr>
      <w:r w:rsidRPr="0066377D">
        <w:rPr>
          <w:b/>
          <w:color w:val="auto"/>
        </w:rPr>
        <w:t xml:space="preserve">Recruitment </w:t>
      </w:r>
      <w:proofErr w:type="gramStart"/>
      <w:r w:rsidRPr="0066377D">
        <w:rPr>
          <w:b/>
          <w:color w:val="auto"/>
        </w:rPr>
        <w:t>process :</w:t>
      </w:r>
      <w:proofErr w:type="gramEnd"/>
      <w:r w:rsidRPr="0066377D">
        <w:rPr>
          <w:color w:val="auto"/>
        </w:rPr>
        <w:t xml:space="preserve"> Screening of documents -&gt; Video interview</w:t>
      </w:r>
    </w:p>
    <w:p w14:paraId="4DF1846B" w14:textId="77777777" w:rsidR="00BB0207" w:rsidRPr="0066377D" w:rsidRDefault="00195824">
      <w:pPr>
        <w:rPr>
          <w:color w:val="auto"/>
        </w:rPr>
      </w:pPr>
      <w:r w:rsidRPr="0066377D">
        <w:rPr>
          <w:b/>
          <w:color w:val="auto"/>
        </w:rPr>
        <w:lastRenderedPageBreak/>
        <w:t xml:space="preserve">Announcement of candidates eligible for </w:t>
      </w:r>
      <w:proofErr w:type="gramStart"/>
      <w:r w:rsidRPr="0066377D">
        <w:rPr>
          <w:b/>
          <w:color w:val="auto"/>
        </w:rPr>
        <w:t>interviews :</w:t>
      </w:r>
      <w:proofErr w:type="gramEnd"/>
      <w:r w:rsidRPr="0066377D">
        <w:rPr>
          <w:color w:val="auto"/>
        </w:rPr>
        <w:t xml:space="preserve"> July 7, 2022 (Thu)</w:t>
      </w:r>
    </w:p>
    <w:p w14:paraId="14C97618" w14:textId="77777777" w:rsidR="00BB0207" w:rsidRPr="0066377D" w:rsidRDefault="00195824">
      <w:pPr>
        <w:rPr>
          <w:color w:val="auto"/>
        </w:rPr>
      </w:pPr>
      <w:proofErr w:type="gramStart"/>
      <w:r w:rsidRPr="0066377D">
        <w:rPr>
          <w:b/>
          <w:color w:val="auto"/>
        </w:rPr>
        <w:t>Interviews :</w:t>
      </w:r>
      <w:proofErr w:type="gramEnd"/>
      <w:r w:rsidRPr="0066377D">
        <w:rPr>
          <w:color w:val="auto"/>
        </w:rPr>
        <w:t xml:space="preserve"> will take place throughout July 14, 2022 (Thu) ~ July 16, 2022 (Sat) </w:t>
      </w:r>
      <w:r w:rsidRPr="0066377D">
        <w:rPr>
          <w:color w:val="auto"/>
        </w:rPr>
        <w:t>in the fo</w:t>
      </w:r>
      <w:r w:rsidRPr="0066377D">
        <w:rPr>
          <w:color w:val="auto"/>
        </w:rPr>
        <w:t>rm of video interviews.</w:t>
      </w:r>
    </w:p>
    <w:p w14:paraId="54C0063A" w14:textId="77777777" w:rsidR="00BB0207" w:rsidRPr="0066377D" w:rsidRDefault="00195824">
      <w:pPr>
        <w:rPr>
          <w:color w:val="auto"/>
        </w:rPr>
      </w:pPr>
      <w:r w:rsidRPr="0066377D">
        <w:rPr>
          <w:b/>
          <w:color w:val="auto"/>
        </w:rPr>
        <w:t xml:space="preserve">Period of </w:t>
      </w:r>
      <w:proofErr w:type="gramStart"/>
      <w:r w:rsidRPr="0066377D">
        <w:rPr>
          <w:b/>
          <w:color w:val="auto"/>
        </w:rPr>
        <w:t>activity :</w:t>
      </w:r>
      <w:proofErr w:type="gramEnd"/>
      <w:r w:rsidRPr="0066377D">
        <w:rPr>
          <w:color w:val="auto"/>
        </w:rPr>
        <w:t xml:space="preserve"> July 2022 ~ December 2022 (5 months in total)</w:t>
      </w:r>
    </w:p>
    <w:p w14:paraId="2B2059EE" w14:textId="74A436EC" w:rsidR="00BB0207" w:rsidRPr="0066377D" w:rsidRDefault="00195824">
      <w:pPr>
        <w:rPr>
          <w:color w:val="auto"/>
        </w:rPr>
      </w:pPr>
      <w:r w:rsidRPr="0066377D">
        <w:rPr>
          <w:b/>
          <w:color w:val="auto"/>
        </w:rPr>
        <w:t xml:space="preserve">How to </w:t>
      </w:r>
      <w:proofErr w:type="gramStart"/>
      <w:r w:rsidRPr="0066377D">
        <w:rPr>
          <w:b/>
          <w:color w:val="auto"/>
        </w:rPr>
        <w:t>apply :</w:t>
      </w:r>
      <w:proofErr w:type="gramEnd"/>
      <w:r w:rsidRPr="0066377D">
        <w:rPr>
          <w:color w:val="auto"/>
        </w:rPr>
        <w:t xml:space="preserve"> Go to the KOICA Supporters Recruiting website(</w:t>
      </w:r>
      <w:hyperlink r:id="rId4" w:history="1">
        <w:r w:rsidR="0066377D" w:rsidRPr="0066377D">
          <w:rPr>
            <w:rStyle w:val="a8"/>
          </w:rPr>
          <w:t>https://bit.ly/3zyVsZJ</w:t>
        </w:r>
      </w:hyperlink>
      <w:r w:rsidRPr="0066377D">
        <w:rPr>
          <w:color w:val="auto"/>
        </w:rPr>
        <w:t>) -&gt; Submit application via Google forms</w:t>
      </w:r>
    </w:p>
    <w:p w14:paraId="44B50FE2" w14:textId="77777777" w:rsidR="00BB0207" w:rsidRPr="0066377D" w:rsidRDefault="00195824">
      <w:pPr>
        <w:rPr>
          <w:color w:val="auto"/>
        </w:rPr>
      </w:pPr>
      <w:r w:rsidRPr="0066377D">
        <w:rPr>
          <w:color w:val="auto"/>
        </w:rPr>
        <w:t xml:space="preserve">* </w:t>
      </w:r>
      <w:r w:rsidRPr="0066377D">
        <w:rPr>
          <w:color w:val="auto"/>
        </w:rPr>
        <w:t>Supporters living in Korea must attend the offline launching ceremony(Those unable to attend will not be eligible.)</w:t>
      </w:r>
      <w:r w:rsidRPr="0066377D">
        <w:rPr>
          <w:color w:val="auto"/>
        </w:rPr>
        <w:br/>
      </w:r>
      <w:r w:rsidRPr="0066377D">
        <w:rPr>
          <w:color w:val="auto"/>
          <w:sz w:val="18"/>
        </w:rPr>
        <w:t>* Offline launching ceremony: Scheduled for July 22, 2022 (Fri)</w:t>
      </w:r>
      <w:r w:rsidRPr="0066377D">
        <w:rPr>
          <w:color w:val="auto"/>
        </w:rPr>
        <w:br/>
      </w:r>
      <w:r w:rsidRPr="0066377D">
        <w:rPr>
          <w:color w:val="auto"/>
          <w:sz w:val="18"/>
        </w:rPr>
        <w:t>* Supporters living abroad can participate online.</w:t>
      </w:r>
      <w:r w:rsidRPr="0066377D">
        <w:rPr>
          <w:color w:val="auto"/>
        </w:rPr>
        <w:br/>
        <w:t xml:space="preserve">* Additional points will </w:t>
      </w:r>
      <w:r w:rsidRPr="0066377D">
        <w:rPr>
          <w:color w:val="auto"/>
        </w:rPr>
        <w:t xml:space="preserve">be given in the application process if applicants post content promoting the recruitment of </w:t>
      </w:r>
      <w:proofErr w:type="spellStart"/>
      <w:r w:rsidRPr="0066377D">
        <w:rPr>
          <w:color w:val="auto"/>
        </w:rPr>
        <w:t>WeKO</w:t>
      </w:r>
      <w:proofErr w:type="spellEnd"/>
      <w:r w:rsidRPr="0066377D">
        <w:rPr>
          <w:color w:val="auto"/>
        </w:rPr>
        <w:t xml:space="preserve"> supporters on social media.</w:t>
      </w:r>
      <w:r w:rsidRPr="0066377D">
        <w:rPr>
          <w:color w:val="auto"/>
        </w:rPr>
        <w:br/>
        <w:t xml:space="preserve">* Applicants must follow 3 official </w:t>
      </w:r>
      <w:proofErr w:type="spellStart"/>
      <w:r w:rsidRPr="0066377D">
        <w:rPr>
          <w:color w:val="auto"/>
        </w:rPr>
        <w:t>WeKO</w:t>
      </w:r>
      <w:proofErr w:type="spellEnd"/>
      <w:r w:rsidRPr="0066377D">
        <w:rPr>
          <w:color w:val="auto"/>
        </w:rPr>
        <w:t xml:space="preserve"> social media channels (Instagram, Facebook, YouTube).</w:t>
      </w:r>
      <w:r w:rsidRPr="0066377D">
        <w:rPr>
          <w:color w:val="auto"/>
        </w:rPr>
        <w:br/>
        <w:t xml:space="preserve">* Applicants must have an Instagram </w:t>
      </w:r>
      <w:r w:rsidRPr="0066377D">
        <w:rPr>
          <w:color w:val="auto"/>
        </w:rPr>
        <w:t>account.</w:t>
      </w:r>
      <w:r w:rsidRPr="0066377D">
        <w:rPr>
          <w:color w:val="auto"/>
        </w:rPr>
        <w:br/>
        <w:t>* Supporters can create Blog/Facebook/YouTube pages during the activity period.</w:t>
      </w:r>
    </w:p>
    <w:p w14:paraId="5DAB6C7B" w14:textId="77777777" w:rsidR="00BB0207" w:rsidRPr="0066377D" w:rsidRDefault="00BB0207">
      <w:pPr>
        <w:rPr>
          <w:color w:val="auto"/>
        </w:rPr>
      </w:pPr>
    </w:p>
    <w:p w14:paraId="1BFEF372" w14:textId="77777777" w:rsidR="00BB0207" w:rsidRPr="0066377D" w:rsidRDefault="00195824">
      <w:pPr>
        <w:rPr>
          <w:b/>
          <w:color w:val="auto"/>
        </w:rPr>
      </w:pPr>
      <w:proofErr w:type="gramStart"/>
      <w:r w:rsidRPr="0066377D">
        <w:rPr>
          <w:b/>
          <w:color w:val="auto"/>
        </w:rPr>
        <w:t>Activities :</w:t>
      </w:r>
      <w:proofErr w:type="gramEnd"/>
      <w:r w:rsidRPr="0066377D">
        <w:rPr>
          <w:b/>
          <w:color w:val="auto"/>
        </w:rPr>
        <w:t xml:space="preserve"> </w:t>
      </w:r>
    </w:p>
    <w:p w14:paraId="440ECED2" w14:textId="77777777" w:rsidR="00BB0207" w:rsidRPr="0066377D" w:rsidRDefault="00195824">
      <w:pPr>
        <w:rPr>
          <w:color w:val="auto"/>
        </w:rPr>
      </w:pPr>
      <w:r w:rsidRPr="0066377D">
        <w:rPr>
          <w:color w:val="auto"/>
        </w:rPr>
        <w:t>- Monthly missions and on/offline promotion of KOICA/ODA</w:t>
      </w:r>
      <w:r w:rsidRPr="0066377D">
        <w:rPr>
          <w:color w:val="auto"/>
        </w:rPr>
        <w:br/>
        <w:t xml:space="preserve">- Planning and production of content for official </w:t>
      </w:r>
      <w:proofErr w:type="spellStart"/>
      <w:r w:rsidRPr="0066377D">
        <w:rPr>
          <w:color w:val="auto"/>
        </w:rPr>
        <w:t>WeKO</w:t>
      </w:r>
      <w:proofErr w:type="spellEnd"/>
      <w:r w:rsidRPr="0066377D">
        <w:rPr>
          <w:color w:val="auto"/>
        </w:rPr>
        <w:t xml:space="preserve"> social media channels</w:t>
      </w:r>
      <w:r w:rsidRPr="0066377D">
        <w:rPr>
          <w:color w:val="auto"/>
        </w:rPr>
        <w:br/>
        <w:t>- Monitoring KOICA</w:t>
      </w:r>
      <w:r w:rsidRPr="0066377D">
        <w:rPr>
          <w:color w:val="auto"/>
        </w:rPr>
        <w:t>/ODA projects and promotion channels</w:t>
      </w:r>
      <w:r w:rsidRPr="0066377D">
        <w:rPr>
          <w:color w:val="auto"/>
        </w:rPr>
        <w:br/>
        <w:t>- Promoting KOICA and its projects on metaverse</w:t>
      </w:r>
      <w:r w:rsidRPr="0066377D">
        <w:rPr>
          <w:color w:val="auto"/>
        </w:rPr>
        <w:br/>
        <w:t>- Global Campaign with the World citizen</w:t>
      </w:r>
    </w:p>
    <w:p w14:paraId="02EB378F" w14:textId="77777777" w:rsidR="00BB0207" w:rsidRPr="0066377D" w:rsidRDefault="00BB0207">
      <w:pPr>
        <w:rPr>
          <w:color w:val="auto"/>
        </w:rPr>
      </w:pPr>
    </w:p>
    <w:p w14:paraId="6C6912D1" w14:textId="77777777" w:rsidR="00BB0207" w:rsidRPr="0066377D" w:rsidRDefault="00195824">
      <w:pPr>
        <w:rPr>
          <w:b/>
          <w:color w:val="auto"/>
        </w:rPr>
      </w:pPr>
      <w:proofErr w:type="gramStart"/>
      <w:r w:rsidRPr="0066377D">
        <w:rPr>
          <w:b/>
          <w:color w:val="auto"/>
        </w:rPr>
        <w:t>Benefits :</w:t>
      </w:r>
      <w:proofErr w:type="gramEnd"/>
      <w:r w:rsidRPr="0066377D">
        <w:rPr>
          <w:b/>
          <w:color w:val="auto"/>
        </w:rPr>
        <w:t xml:space="preserve"> </w:t>
      </w:r>
    </w:p>
    <w:p w14:paraId="5BAD61FC" w14:textId="77777777" w:rsidR="00BB0207" w:rsidRPr="0066377D" w:rsidRDefault="00195824">
      <w:pPr>
        <w:rPr>
          <w:color w:val="auto"/>
        </w:rPr>
      </w:pPr>
      <w:r w:rsidRPr="0066377D">
        <w:rPr>
          <w:color w:val="auto"/>
        </w:rPr>
        <w:t>- Certificate awarded upon completion of activities</w:t>
      </w:r>
      <w:r w:rsidRPr="0066377D">
        <w:rPr>
          <w:color w:val="auto"/>
        </w:rPr>
        <w:br/>
        <w:t>- Monthly payment for carrying out activities</w:t>
      </w:r>
      <w:r w:rsidRPr="0066377D">
        <w:rPr>
          <w:color w:val="auto"/>
        </w:rPr>
        <w:br/>
        <w:t>- Awards and reward</w:t>
      </w:r>
      <w:r w:rsidRPr="0066377D">
        <w:rPr>
          <w:color w:val="auto"/>
        </w:rPr>
        <w:t>s given to outstanding teams in monthly activities</w:t>
      </w:r>
      <w:r w:rsidRPr="0066377D">
        <w:rPr>
          <w:color w:val="auto"/>
        </w:rPr>
        <w:br/>
        <w:t>- 1 additional point (one-time only) given to applicants of KOICA internship program (PR internship) for outstanding performers</w:t>
      </w:r>
      <w:r w:rsidRPr="0066377D">
        <w:rPr>
          <w:color w:val="auto"/>
        </w:rPr>
        <w:br/>
        <w:t>- The KOICA Presidential Award and rewards will be given to the most outstand</w:t>
      </w:r>
      <w:r w:rsidRPr="0066377D">
        <w:rPr>
          <w:color w:val="auto"/>
        </w:rPr>
        <w:t>ing supporter at the end of the activity period.</w:t>
      </w:r>
      <w:r w:rsidRPr="0066377D">
        <w:rPr>
          <w:color w:val="auto"/>
        </w:rPr>
        <w:br/>
        <w:t>- Additional benefits: Global networking program, opportunities to participate in KOICA events, etc.</w:t>
      </w:r>
    </w:p>
    <w:p w14:paraId="6A05A809" w14:textId="77777777" w:rsidR="00BB0207" w:rsidRPr="0066377D" w:rsidRDefault="00BB0207">
      <w:pPr>
        <w:snapToGrid w:val="0"/>
        <w:spacing w:after="0" w:line="384" w:lineRule="auto"/>
        <w:rPr>
          <w:color w:val="auto"/>
        </w:rPr>
      </w:pPr>
    </w:p>
    <w:p w14:paraId="5AA12DDE" w14:textId="77777777" w:rsidR="00BB0207" w:rsidRPr="0066377D" w:rsidRDefault="00195824">
      <w:pPr>
        <w:rPr>
          <w:b/>
          <w:color w:val="auto"/>
        </w:rPr>
      </w:pPr>
      <w:r w:rsidRPr="0066377D">
        <w:rPr>
          <w:b/>
          <w:color w:val="auto"/>
        </w:rPr>
        <w:t xml:space="preserve">Contact </w:t>
      </w:r>
      <w:proofErr w:type="gramStart"/>
      <w:r w:rsidRPr="0066377D">
        <w:rPr>
          <w:b/>
          <w:color w:val="auto"/>
        </w:rPr>
        <w:t>us :</w:t>
      </w:r>
      <w:proofErr w:type="gramEnd"/>
      <w:r w:rsidRPr="0066377D">
        <w:rPr>
          <w:b/>
          <w:color w:val="auto"/>
        </w:rPr>
        <w:t xml:space="preserve"> </w:t>
      </w:r>
    </w:p>
    <w:p w14:paraId="767CE3C8" w14:textId="77777777" w:rsidR="00BB0207" w:rsidRPr="0066377D" w:rsidRDefault="00195824">
      <w:pPr>
        <w:rPr>
          <w:color w:val="auto"/>
        </w:rPr>
      </w:pPr>
      <w:r w:rsidRPr="0066377D">
        <w:rPr>
          <w:color w:val="auto"/>
        </w:rPr>
        <w:t xml:space="preserve">- </w:t>
      </w:r>
      <w:proofErr w:type="spellStart"/>
      <w:r w:rsidRPr="0066377D">
        <w:rPr>
          <w:color w:val="auto"/>
        </w:rPr>
        <w:t>WeKO</w:t>
      </w:r>
      <w:proofErr w:type="spellEnd"/>
      <w:r w:rsidRPr="0066377D">
        <w:rPr>
          <w:color w:val="auto"/>
        </w:rPr>
        <w:t xml:space="preserve"> supporters’ operating office</w:t>
      </w:r>
      <w:r w:rsidRPr="0066377D">
        <w:rPr>
          <w:color w:val="auto"/>
        </w:rPr>
        <w:br/>
        <w:t xml:space="preserve">- Tel: +82-2-6958-1916 (Mon-Fri 09:00-18:00 </w:t>
      </w:r>
      <w:r w:rsidRPr="0066377D">
        <w:rPr>
          <w:color w:val="auto"/>
        </w:rPr>
        <w:t>(KST), lunch time 12:00-13:00)</w:t>
      </w:r>
      <w:r w:rsidRPr="0066377D">
        <w:rPr>
          <w:color w:val="auto"/>
        </w:rPr>
        <w:br/>
        <w:t>- E-mail: 2022weko@gmail.com</w:t>
      </w:r>
    </w:p>
    <w:sectPr w:rsidR="00BB0207" w:rsidRPr="0066377D">
      <w:pgSz w:w="11906" w:h="16838"/>
      <w:pgMar w:top="1701" w:right="1440" w:bottom="1440" w:left="1440" w:header="851" w:footer="992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0031035"/>
    <w:rsid w:val="00195824"/>
    <w:rsid w:val="0066377D"/>
    <w:rsid w:val="008D4B1A"/>
    <w:rsid w:val="00BB0207"/>
    <w:rsid w:val="10031035"/>
    <w:rsid w:val="50AFD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C53FA"/>
  <w15:docId w15:val="{3A6493B5-14C5-460B-A120-F1589CDC8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spacing w:line="252" w:lineRule="auto"/>
      <w:textAlignment w:val="baseline"/>
    </w:pPr>
    <w:rPr>
      <w:rFonts w:ascii="맑은 고딕" w:eastAsia="맑은 고딕" w:hAnsi="맑은 고딕"/>
      <w:color w:val="000000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uiPriority w:val="1"/>
    <w:pPr>
      <w:widowControl w:val="0"/>
      <w:wordWrap w:val="0"/>
      <w:autoSpaceDE w:val="0"/>
      <w:autoSpaceDN w:val="0"/>
      <w:spacing w:after="0" w:line="240" w:lineRule="auto"/>
      <w:textAlignment w:val="baseline"/>
    </w:pPr>
    <w:rPr>
      <w:rFonts w:ascii="맑은 고딕" w:eastAsia="맑은 고딕" w:hAnsi="맑은 고딕"/>
      <w:color w:val="000000"/>
      <w:kern w:val="1"/>
      <w:sz w:val="18"/>
    </w:rPr>
  </w:style>
  <w:style w:type="character" w:customStyle="1" w:styleId="FooterChar">
    <w:name w:val="Footer Char"/>
    <w:uiPriority w:val="3"/>
    <w:rPr>
      <w:rFonts w:ascii="맑은 고딕" w:eastAsia="맑은 고딕" w:hAnsi="맑은 고딕"/>
      <w:color w:val="000000"/>
      <w:kern w:val="1"/>
      <w:sz w:val="20"/>
    </w:rPr>
  </w:style>
  <w:style w:type="character" w:customStyle="1" w:styleId="HeaderChar">
    <w:name w:val="Header Char"/>
    <w:uiPriority w:val="4"/>
    <w:rPr>
      <w:rFonts w:ascii="맑은 고딕" w:eastAsia="맑은 고딕" w:hAnsi="맑은 고딕"/>
      <w:color w:val="000000"/>
      <w:kern w:val="1"/>
      <w:sz w:val="20"/>
    </w:rPr>
  </w:style>
  <w:style w:type="paragraph" w:styleId="a4">
    <w:name w:val="List Paragraph"/>
    <w:uiPriority w:val="5"/>
    <w:pPr>
      <w:widowControl w:val="0"/>
      <w:wordWrap w:val="0"/>
      <w:autoSpaceDE w:val="0"/>
      <w:autoSpaceDN w:val="0"/>
      <w:spacing w:line="252" w:lineRule="auto"/>
      <w:ind w:left="800"/>
      <w:textAlignment w:val="baseline"/>
    </w:pPr>
    <w:rPr>
      <w:rFonts w:ascii="맑은 고딕" w:eastAsia="맑은 고딕" w:hAnsi="맑은 고딕"/>
      <w:color w:val="000000"/>
      <w:kern w:val="1"/>
    </w:rPr>
  </w:style>
  <w:style w:type="paragraph" w:customStyle="1" w:styleId="1">
    <w:name w:val="목록 없음1"/>
    <w:uiPriority w:val="6"/>
    <w:pPr>
      <w:widowControl w:val="0"/>
      <w:spacing w:line="252" w:lineRule="auto"/>
      <w:textAlignment w:val="baseline"/>
    </w:pPr>
    <w:rPr>
      <w:rFonts w:ascii="맑은 고딕" w:eastAsia="맑은 고딕" w:hAnsi="맑은 고딕"/>
      <w:color w:val="000000"/>
      <w:kern w:val="1"/>
    </w:rPr>
  </w:style>
  <w:style w:type="paragraph" w:styleId="a5">
    <w:name w:val="Revision"/>
    <w:uiPriority w:val="7"/>
    <w:pPr>
      <w:widowControl w:val="0"/>
      <w:spacing w:after="0" w:line="240" w:lineRule="auto"/>
      <w:jc w:val="left"/>
      <w:textAlignment w:val="baseline"/>
    </w:pPr>
    <w:rPr>
      <w:rFonts w:ascii="맑은 고딕" w:eastAsia="맑은 고딕" w:hAnsi="맑은 고딕"/>
      <w:color w:val="000000"/>
      <w:kern w:val="1"/>
    </w:rPr>
  </w:style>
  <w:style w:type="paragraph" w:styleId="a6">
    <w:name w:val="footer"/>
    <w:uiPriority w:val="8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  <w:spacing w:line="252" w:lineRule="auto"/>
      <w:textAlignment w:val="baseline"/>
    </w:pPr>
    <w:rPr>
      <w:rFonts w:ascii="맑은 고딕" w:eastAsia="맑은 고딕" w:hAnsi="맑은 고딕"/>
      <w:color w:val="000000"/>
      <w:kern w:val="1"/>
    </w:rPr>
  </w:style>
  <w:style w:type="paragraph" w:styleId="a7">
    <w:name w:val="header"/>
    <w:uiPriority w:val="9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  <w:spacing w:line="252" w:lineRule="auto"/>
      <w:textAlignment w:val="baseline"/>
    </w:pPr>
    <w:rPr>
      <w:rFonts w:ascii="맑은 고딕" w:eastAsia="맑은 고딕" w:hAnsi="맑은 고딕"/>
      <w:color w:val="000000"/>
      <w:kern w:val="1"/>
    </w:rPr>
  </w:style>
  <w:style w:type="paragraph" w:customStyle="1" w:styleId="10">
    <w:name w:val="목록 없음1"/>
    <w:uiPriority w:val="10"/>
    <w:pPr>
      <w:widowControl w:val="0"/>
      <w:spacing w:line="252" w:lineRule="auto"/>
      <w:textAlignment w:val="baseline"/>
    </w:pPr>
    <w:rPr>
      <w:rFonts w:ascii="맑은 고딕" w:eastAsia="맑은 고딕" w:hAnsi="맑은 고딕"/>
      <w:color w:val="000000"/>
      <w:kern w:val="1"/>
    </w:rPr>
  </w:style>
  <w:style w:type="character" w:customStyle="1" w:styleId="Char">
    <w:name w:val="풍선 도움말 텍스트 Char"/>
    <w:uiPriority w:val="11"/>
    <w:rPr>
      <w:rFonts w:ascii="맑은 고딕" w:eastAsia="맑은 고딕" w:hAnsi="맑은 고딕"/>
      <w:color w:val="000000"/>
      <w:kern w:val="1"/>
      <w:sz w:val="18"/>
    </w:rPr>
  </w:style>
  <w:style w:type="character" w:styleId="a8">
    <w:name w:val="Hyperlink"/>
    <w:basedOn w:val="a0"/>
    <w:uiPriority w:val="99"/>
    <w:unhideWhenUsed/>
    <w:rsid w:val="0066377D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6637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t.ly/3zyVsZJ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541</Words>
  <Characters>3086</Characters>
  <Application>Microsoft Office Word</Application>
  <DocSecurity>0</DocSecurity>
  <Lines>25</Lines>
  <Paragraphs>7</Paragraphs>
  <ScaleCrop>false</ScaleCrop>
  <Company/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WELCOME TO WeKO UNIVERSE</dc:title>
  <dc:creator>김 성환</dc:creator>
  <cp:lastModifiedBy>한문규/마케팅커뮤니케이션1팀/대학내일</cp:lastModifiedBy>
  <cp:revision>2</cp:revision>
  <dcterms:created xsi:type="dcterms:W3CDTF">2022-06-14T02:51:00Z</dcterms:created>
  <dcterms:modified xsi:type="dcterms:W3CDTF">2022-06-14T02:51:00Z</dcterms:modified>
</cp:coreProperties>
</file>